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34A7D" w14:textId="31556B1A" w:rsidR="00FE6688" w:rsidRDefault="00202156" w:rsidP="00FE6688">
      <w:pPr>
        <w:pStyle w:val="Title"/>
      </w:pPr>
      <w:bookmarkStart w:id="0" w:name="_Hlk21463299"/>
      <w:r>
        <w:t>Student engagement mapping tool</w:t>
      </w:r>
    </w:p>
    <w:bookmarkEnd w:id="0"/>
    <w:p w14:paraId="4255EFBB" w14:textId="09FE1BF9" w:rsidR="007B6589" w:rsidRDefault="00202156" w:rsidP="00202156">
      <w:pPr>
        <w:pStyle w:val="Subtitle"/>
      </w:pPr>
      <w:r>
        <w:t>A self-evaluation tool for developing student-staff partnerships</w:t>
      </w:r>
    </w:p>
    <w:p w14:paraId="5D56F81E" w14:textId="664622AD" w:rsidR="00202156" w:rsidRDefault="00202156" w:rsidP="00202156">
      <w:pPr>
        <w:spacing w:line="240" w:lineRule="auto"/>
      </w:pPr>
      <w:r>
        <w:t>Student-staff partnerships are a form of student engagement where students and staff work together to achieve a specific aim. This tool can help you</w:t>
      </w:r>
      <w:r w:rsidR="1E640AC0">
        <w:t xml:space="preserve"> to</w:t>
      </w:r>
      <w:r>
        <w:t xml:space="preserve">: </w:t>
      </w:r>
    </w:p>
    <w:p w14:paraId="6C797F32" w14:textId="65EAF811" w:rsidR="00202156" w:rsidRDefault="00202156" w:rsidP="00202156">
      <w:pPr>
        <w:pStyle w:val="ListParagraph"/>
        <w:numPr>
          <w:ilvl w:val="0"/>
          <w:numId w:val="30"/>
        </w:numPr>
        <w:spacing w:line="240" w:lineRule="auto"/>
      </w:pPr>
      <w:r>
        <w:t>explore the</w:t>
      </w:r>
      <w:r w:rsidRPr="2B1C11A5">
        <w:rPr>
          <w:b/>
          <w:bCs/>
        </w:rPr>
        <w:t xml:space="preserve"> range of ways that you already engage with students</w:t>
      </w:r>
      <w:r>
        <w:t xml:space="preserve"> to enhance teaching and learning and identify areas of your work where you may like to </w:t>
      </w:r>
      <w:r w:rsidR="4C27976B">
        <w:t xml:space="preserve">incorporate </w:t>
      </w:r>
      <w:r>
        <w:t>a student-staff partnership approach</w:t>
      </w:r>
      <w:r w:rsidR="02DCEB0C">
        <w:t>.</w:t>
      </w:r>
    </w:p>
    <w:p w14:paraId="0C119B60" w14:textId="77777777" w:rsidR="00202156" w:rsidRDefault="00202156" w:rsidP="00202156">
      <w:pPr>
        <w:pStyle w:val="ListParagraph"/>
        <w:numPr>
          <w:ilvl w:val="0"/>
          <w:numId w:val="30"/>
        </w:numPr>
        <w:spacing w:line="240" w:lineRule="auto"/>
      </w:pPr>
      <w:r>
        <w:t xml:space="preserve">map out </w:t>
      </w:r>
      <w:r w:rsidRPr="58A8D061">
        <w:rPr>
          <w:b/>
          <w:bCs/>
        </w:rPr>
        <w:t>how students and staff will take on different roles and responsibilities</w:t>
      </w:r>
      <w:r>
        <w:t xml:space="preserve"> across a project. </w:t>
      </w:r>
    </w:p>
    <w:p w14:paraId="2E4DC31F" w14:textId="7BA6F216" w:rsidR="00202156" w:rsidRDefault="00202156" w:rsidP="00833037">
      <w:pPr>
        <w:spacing w:line="240" w:lineRule="auto"/>
      </w:pPr>
      <w:r>
        <w:t xml:space="preserve">This tool is supported by the </w:t>
      </w:r>
      <w:r w:rsidRPr="00F7525B">
        <w:t xml:space="preserve">guidance and case studies in </w:t>
      </w:r>
      <w:r w:rsidR="68F9347B" w:rsidRPr="00F7525B">
        <w:t xml:space="preserve">our </w:t>
      </w:r>
      <w:hyperlink r:id="rId12">
        <w:r w:rsidRPr="2B1C11A5">
          <w:rPr>
            <w:rStyle w:val="Hyperlink"/>
          </w:rPr>
          <w:t>Student-Staff Partnerships Toolkit</w:t>
        </w:r>
      </w:hyperlink>
      <w:r>
        <w:t>.</w:t>
      </w:r>
      <w:bookmarkStart w:id="1" w:name="_Tool_1:_Quick"/>
      <w:bookmarkStart w:id="2" w:name="_Tool_2:_Digitally"/>
      <w:bookmarkStart w:id="3" w:name="_Resources_and_support"/>
      <w:bookmarkEnd w:id="1"/>
      <w:bookmarkEnd w:id="2"/>
      <w:bookmarkEnd w:id="3"/>
    </w:p>
    <w:p w14:paraId="1008DB96" w14:textId="3BA4AB51" w:rsidR="00202156" w:rsidRDefault="00202156" w:rsidP="00202156">
      <w:pPr>
        <w:pStyle w:val="Heading1"/>
      </w:pPr>
      <w:r>
        <w:t>How to use this tool</w:t>
      </w:r>
    </w:p>
    <w:p w14:paraId="374D2243" w14:textId="1746AA3D" w:rsidR="00202156" w:rsidRDefault="00202156" w:rsidP="00202156">
      <w:pPr>
        <w:pStyle w:val="ListParagraph"/>
        <w:numPr>
          <w:ilvl w:val="0"/>
          <w:numId w:val="31"/>
        </w:numPr>
      </w:pPr>
      <w:r w:rsidRPr="2B1C11A5">
        <w:rPr>
          <w:b/>
          <w:bCs/>
        </w:rPr>
        <w:t xml:space="preserve">List activities: </w:t>
      </w:r>
      <w:r>
        <w:t xml:space="preserve">In the 'Activity' column, list the tasks you would like to focus on. Depending on what purpose you would like to use this tool for, you can choose to list the range of teaching </w:t>
      </w:r>
      <w:r w:rsidR="21E24BED">
        <w:t xml:space="preserve">and </w:t>
      </w:r>
      <w:r>
        <w:t>learning enhancement activities that you already engage in, or you can choose to list the various tasks that make up a project you would like to work with students on.</w:t>
      </w:r>
    </w:p>
    <w:p w14:paraId="3091772B" w14:textId="1AA71B2F" w:rsidR="00202156" w:rsidRDefault="00202156" w:rsidP="00202156">
      <w:pPr>
        <w:pStyle w:val="ListParagraph"/>
        <w:numPr>
          <w:ilvl w:val="0"/>
          <w:numId w:val="31"/>
        </w:numPr>
      </w:pPr>
      <w:r>
        <w:rPr>
          <w:b/>
        </w:rPr>
        <w:t>Fill in student roles:</w:t>
      </w:r>
      <w:r>
        <w:t xml:space="preserve"> For each activity, consider the role(s) that students play, if any. Note that student roles may vary or multiply at different stages of an activity. For instance, students could engage as partners when designing an open day schedule with staff and then later engage as partners when co-running Q&amp;A sessions with staff.</w:t>
      </w:r>
    </w:p>
    <w:p w14:paraId="17CAA48E" w14:textId="21CCB8CA" w:rsidR="00202156" w:rsidRPr="00202156" w:rsidRDefault="00202156" w:rsidP="2B1C11A5">
      <w:pPr>
        <w:pStyle w:val="ListParagraph"/>
        <w:numPr>
          <w:ilvl w:val="0"/>
          <w:numId w:val="31"/>
        </w:numPr>
        <w:rPr>
          <w:b/>
          <w:bCs/>
        </w:rPr>
      </w:pPr>
      <w:r w:rsidRPr="2B1C11A5">
        <w:rPr>
          <w:b/>
          <w:bCs/>
        </w:rPr>
        <w:t xml:space="preserve">Reflect on partnership working opportunities: </w:t>
      </w:r>
      <w:r w:rsidRPr="00980AC4">
        <w:t xml:space="preserve">After mapping out how students currently participate in your </w:t>
      </w:r>
      <w:r>
        <w:t xml:space="preserve">teaching and learning enhancement </w:t>
      </w:r>
      <w:r w:rsidRPr="00980AC4">
        <w:t xml:space="preserve">work, consider where </w:t>
      </w:r>
      <w:r>
        <w:t>you</w:t>
      </w:r>
      <w:r w:rsidRPr="00980AC4">
        <w:t xml:space="preserve"> might </w:t>
      </w:r>
      <w:r>
        <w:t>want</w:t>
      </w:r>
      <w:r w:rsidRPr="00980AC4">
        <w:t xml:space="preserve"> to </w:t>
      </w:r>
      <w:r>
        <w:t>shift towards</w:t>
      </w:r>
      <w:r w:rsidRPr="00980AC4">
        <w:t xml:space="preserve"> a</w:t>
      </w:r>
      <w:r>
        <w:t>dopting a</w:t>
      </w:r>
      <w:r w:rsidRPr="00980AC4">
        <w:t xml:space="preserve"> </w:t>
      </w:r>
      <w:r>
        <w:t>student-staff partnership approach</w:t>
      </w:r>
      <w:r w:rsidRPr="00980AC4">
        <w:t xml:space="preserve">. Should you wish to explore </w:t>
      </w:r>
      <w:r>
        <w:t>how encourage and enable this shift</w:t>
      </w:r>
      <w:r w:rsidRPr="00980AC4">
        <w:t>,</w:t>
      </w:r>
      <w:r>
        <w:t xml:space="preserve"> th</w:t>
      </w:r>
      <w:r w:rsidR="0027705C">
        <w:t>e</w:t>
      </w:r>
      <w:r w:rsidRPr="00980AC4">
        <w:t xml:space="preserve"> </w:t>
      </w:r>
      <w:hyperlink r:id="rId13" w:history="1">
        <w:r w:rsidRPr="0027705C">
          <w:rPr>
            <w:rStyle w:val="Hyperlink"/>
            <w:bCs/>
            <w:color w:val="auto"/>
            <w14:textOutline w14:w="0" w14:cap="flat" w14:cmpd="sng" w14:algn="ctr">
              <w14:noFill/>
              <w14:prstDash w14:val="solid"/>
              <w14:round/>
            </w14:textOutline>
            <w14:props3d w14:extrusionH="57150" w14:contourW="0" w14:prstMaterial="softEdge">
              <w14:bevelT w14:w="25400" w14:h="38100" w14:prst="circle"/>
            </w14:props3d>
          </w:rPr>
          <w:t>action planning tool</w:t>
        </w:r>
      </w:hyperlink>
      <w:r w:rsidRPr="0027705C">
        <w:rPr>
          <w:b/>
          <w:bCs/>
          <w14:textOutline w14:w="0" w14:cap="flat" w14:cmpd="sng" w14:algn="ctr">
            <w14:noFill/>
            <w14:prstDash w14:val="solid"/>
            <w14:round/>
          </w14:textOutline>
          <w14:props3d w14:extrusionH="57150" w14:contourW="0" w14:prstMaterial="softEdge">
            <w14:bevelT w14:w="25400" w14:h="38100" w14:prst="circle"/>
          </w14:props3d>
        </w:rPr>
        <w:t xml:space="preserve"> </w:t>
      </w:r>
      <w:r w:rsidRPr="0027705C">
        <w:t xml:space="preserve">and </w:t>
      </w:r>
      <w:hyperlink r:id="rId14">
        <w:r w:rsidRPr="0027705C">
          <w:rPr>
            <w:rStyle w:val="Hyperlink"/>
            <w:color w:val="auto"/>
          </w:rPr>
          <w:t>guide to engaging in student-staff partnerships</w:t>
        </w:r>
      </w:hyperlink>
      <w:r w:rsidR="0027705C" w:rsidRPr="0027705C">
        <w:rPr>
          <w:b/>
          <w:bCs/>
          <w14:textOutline w14:w="0" w14:cap="flat" w14:cmpd="sng" w14:algn="ctr">
            <w14:noFill/>
            <w14:prstDash w14:val="solid"/>
            <w14:round/>
          </w14:textOutline>
          <w14:props3d w14:extrusionH="57150" w14:contourW="0" w14:prstMaterial="softEdge">
            <w14:bevelT w14:w="25400" w14:h="38100" w14:prst="circle"/>
          </w14:props3d>
        </w:rPr>
        <w:t xml:space="preserve"> </w:t>
      </w:r>
      <w:r w:rsidR="0027705C" w:rsidRPr="0027705C">
        <w:t>in the</w:t>
      </w:r>
      <w:r w:rsidR="0027705C">
        <w:t xml:space="preserve"> toolkit m</w:t>
      </w:r>
      <w:r w:rsidRPr="00980AC4">
        <w:t>ay assist you</w:t>
      </w:r>
      <w:r>
        <w:t>.</w:t>
      </w:r>
    </w:p>
    <w:p w14:paraId="7C0D39A5" w14:textId="77777777" w:rsidR="00202156" w:rsidRDefault="00202156" w:rsidP="00202156">
      <w:pPr>
        <w:rPr>
          <w:b/>
        </w:rPr>
        <w:sectPr w:rsidR="00202156" w:rsidSect="00995407">
          <w:footerReference w:type="default" r:id="rId15"/>
          <w:headerReference w:type="first" r:id="rId16"/>
          <w:footerReference w:type="first" r:id="rId17"/>
          <w:pgSz w:w="11906" w:h="16838"/>
          <w:pgMar w:top="1134" w:right="1440" w:bottom="1134" w:left="1440" w:header="709" w:footer="709" w:gutter="0"/>
          <w:cols w:space="708"/>
          <w:titlePg/>
          <w:docGrid w:linePitch="360"/>
        </w:sectPr>
      </w:pPr>
    </w:p>
    <w:tbl>
      <w:tblPr>
        <w:tblStyle w:val="GridTable4-Accent1"/>
        <w:tblW w:w="0" w:type="auto"/>
        <w:tblLook w:val="06A0" w:firstRow="1" w:lastRow="0" w:firstColumn="1" w:lastColumn="0" w:noHBand="1" w:noVBand="1"/>
      </w:tblPr>
      <w:tblGrid>
        <w:gridCol w:w="1980"/>
        <w:gridCol w:w="2516"/>
        <w:gridCol w:w="2516"/>
        <w:gridCol w:w="2516"/>
        <w:gridCol w:w="2516"/>
        <w:gridCol w:w="2516"/>
      </w:tblGrid>
      <w:tr w:rsidR="00202156" w14:paraId="7C83A850" w14:textId="77777777" w:rsidTr="00303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224520A" w14:textId="6F3A2319" w:rsidR="00202156" w:rsidRDefault="00202156" w:rsidP="00303902">
            <w:pPr>
              <w:spacing w:after="180"/>
            </w:pPr>
            <w:r w:rsidRPr="38B53374">
              <w:lastRenderedPageBreak/>
              <w:t>Example activities</w:t>
            </w:r>
          </w:p>
        </w:tc>
        <w:tc>
          <w:tcPr>
            <w:tcW w:w="2516" w:type="dxa"/>
          </w:tcPr>
          <w:p w14:paraId="24616787" w14:textId="77777777" w:rsidR="00202156" w:rsidRDefault="00202156" w:rsidP="00202156">
            <w:pPr>
              <w:cnfStyle w:val="100000000000" w:firstRow="1" w:lastRow="0" w:firstColumn="0" w:lastColumn="0" w:oddVBand="0" w:evenVBand="0" w:oddHBand="0" w:evenHBand="0" w:firstRowFirstColumn="0" w:firstRowLastColumn="0" w:lastRowFirstColumn="0" w:lastRowLastColumn="0"/>
              <w:rPr>
                <w:b w:val="0"/>
                <w:bCs w:val="0"/>
              </w:rPr>
            </w:pPr>
            <w:r>
              <w:t>Student instruction</w:t>
            </w:r>
          </w:p>
          <w:p w14:paraId="566C2066" w14:textId="47CD59D1" w:rsidR="00202156" w:rsidRPr="00202156" w:rsidRDefault="00202156" w:rsidP="00202156">
            <w:pPr>
              <w:spacing w:after="180"/>
              <w:cnfStyle w:val="100000000000" w:firstRow="1" w:lastRow="0" w:firstColumn="0" w:lastColumn="0" w:oddVBand="0" w:evenVBand="0" w:oddHBand="0" w:evenHBand="0" w:firstRowFirstColumn="0" w:firstRowLastColumn="0" w:lastRowFirstColumn="0" w:lastRowLastColumn="0"/>
              <w:rPr>
                <w:b w:val="0"/>
              </w:rPr>
            </w:pPr>
            <w:r w:rsidRPr="00202156">
              <w:rPr>
                <w:b w:val="0"/>
                <w:sz w:val="24"/>
                <w:szCs w:val="24"/>
              </w:rPr>
              <w:t>Students are informed about or passively experience the results of an activity.</w:t>
            </w:r>
          </w:p>
        </w:tc>
        <w:tc>
          <w:tcPr>
            <w:tcW w:w="2516" w:type="dxa"/>
          </w:tcPr>
          <w:p w14:paraId="2BFB9479" w14:textId="77777777" w:rsidR="00202156" w:rsidRDefault="00202156" w:rsidP="00202156">
            <w:pPr>
              <w:cnfStyle w:val="100000000000" w:firstRow="1" w:lastRow="0" w:firstColumn="0" w:lastColumn="0" w:oddVBand="0" w:evenVBand="0" w:oddHBand="0" w:evenHBand="0" w:firstRowFirstColumn="0" w:firstRowLastColumn="0" w:lastRowFirstColumn="0" w:lastRowLastColumn="0"/>
              <w:rPr>
                <w:b w:val="0"/>
                <w:bCs w:val="0"/>
              </w:rPr>
            </w:pPr>
            <w:r>
              <w:t>Student consultation</w:t>
            </w:r>
          </w:p>
          <w:p w14:paraId="0D23DB66" w14:textId="6D7BAEDC" w:rsidR="00202156" w:rsidRPr="00202156" w:rsidRDefault="00202156" w:rsidP="00202156">
            <w:pPr>
              <w:spacing w:after="180"/>
              <w:cnfStyle w:val="100000000000" w:firstRow="1" w:lastRow="0" w:firstColumn="0" w:lastColumn="0" w:oddVBand="0" w:evenVBand="0" w:oddHBand="0" w:evenHBand="0" w:firstRowFirstColumn="0" w:firstRowLastColumn="0" w:lastRowFirstColumn="0" w:lastRowLastColumn="0"/>
              <w:rPr>
                <w:b w:val="0"/>
              </w:rPr>
            </w:pPr>
            <w:r w:rsidRPr="00202156">
              <w:rPr>
                <w:b w:val="0"/>
                <w:sz w:val="24"/>
                <w:szCs w:val="24"/>
              </w:rPr>
              <w:t>Students inform an activity by providing feedback.</w:t>
            </w:r>
          </w:p>
        </w:tc>
        <w:tc>
          <w:tcPr>
            <w:tcW w:w="2516" w:type="dxa"/>
          </w:tcPr>
          <w:p w14:paraId="3CF02402" w14:textId="77777777" w:rsidR="00202156" w:rsidRDefault="00202156" w:rsidP="00202156">
            <w:pPr>
              <w:cnfStyle w:val="100000000000" w:firstRow="1" w:lastRow="0" w:firstColumn="0" w:lastColumn="0" w:oddVBand="0" w:evenVBand="0" w:oddHBand="0" w:evenHBand="0" w:firstRowFirstColumn="0" w:firstRowLastColumn="0" w:lastRowFirstColumn="0" w:lastRowLastColumn="0"/>
              <w:rPr>
                <w:b w:val="0"/>
                <w:bCs w:val="0"/>
              </w:rPr>
            </w:pPr>
            <w:r>
              <w:t>Student participation</w:t>
            </w:r>
          </w:p>
          <w:p w14:paraId="33A49293" w14:textId="63A244C1" w:rsidR="00202156" w:rsidRPr="00202156" w:rsidRDefault="00202156" w:rsidP="00202156">
            <w:pPr>
              <w:spacing w:after="180"/>
              <w:cnfStyle w:val="100000000000" w:firstRow="1" w:lastRow="0" w:firstColumn="0" w:lastColumn="0" w:oddVBand="0" w:evenVBand="0" w:oddHBand="0" w:evenHBand="0" w:firstRowFirstColumn="0" w:firstRowLastColumn="0" w:lastRowFirstColumn="0" w:lastRowLastColumn="0"/>
              <w:rPr>
                <w:b w:val="0"/>
              </w:rPr>
            </w:pPr>
            <w:r w:rsidRPr="00202156">
              <w:rPr>
                <w:b w:val="0"/>
                <w:sz w:val="24"/>
                <w:szCs w:val="24"/>
              </w:rPr>
              <w:t>Students actively take part in an activity designed by staff.</w:t>
            </w:r>
          </w:p>
        </w:tc>
        <w:tc>
          <w:tcPr>
            <w:tcW w:w="2516" w:type="dxa"/>
          </w:tcPr>
          <w:p w14:paraId="63348CC2" w14:textId="77777777" w:rsidR="00202156" w:rsidRDefault="00202156" w:rsidP="00202156">
            <w:pPr>
              <w:cnfStyle w:val="100000000000" w:firstRow="1" w:lastRow="0" w:firstColumn="0" w:lastColumn="0" w:oddVBand="0" w:evenVBand="0" w:oddHBand="0" w:evenHBand="0" w:firstRowFirstColumn="0" w:firstRowLastColumn="0" w:lastRowFirstColumn="0" w:lastRowLastColumn="0"/>
              <w:rPr>
                <w:b w:val="0"/>
                <w:bCs w:val="0"/>
              </w:rPr>
            </w:pPr>
            <w:r>
              <w:t>Student partnership</w:t>
            </w:r>
          </w:p>
          <w:p w14:paraId="4B97E5EC" w14:textId="7208D6D9" w:rsidR="00202156" w:rsidRPr="00202156" w:rsidRDefault="00202156" w:rsidP="00202156">
            <w:pPr>
              <w:spacing w:after="180"/>
              <w:cnfStyle w:val="100000000000" w:firstRow="1" w:lastRow="0" w:firstColumn="0" w:lastColumn="0" w:oddVBand="0" w:evenVBand="0" w:oddHBand="0" w:evenHBand="0" w:firstRowFirstColumn="0" w:firstRowLastColumn="0" w:lastRowFirstColumn="0" w:lastRowLastColumn="0"/>
              <w:rPr>
                <w:b w:val="0"/>
              </w:rPr>
            </w:pPr>
            <w:r w:rsidRPr="00202156">
              <w:rPr>
                <w:b w:val="0"/>
                <w:sz w:val="24"/>
                <w:szCs w:val="24"/>
              </w:rPr>
              <w:t>Students share responsibility for carrying out an activity with staff.</w:t>
            </w:r>
          </w:p>
        </w:tc>
        <w:tc>
          <w:tcPr>
            <w:tcW w:w="2516" w:type="dxa"/>
          </w:tcPr>
          <w:p w14:paraId="58274402" w14:textId="77777777" w:rsidR="00202156" w:rsidRDefault="00202156" w:rsidP="00202156">
            <w:pPr>
              <w:cnfStyle w:val="100000000000" w:firstRow="1" w:lastRow="0" w:firstColumn="0" w:lastColumn="0" w:oddVBand="0" w:evenVBand="0" w:oddHBand="0" w:evenHBand="0" w:firstRowFirstColumn="0" w:firstRowLastColumn="0" w:lastRowFirstColumn="0" w:lastRowLastColumn="0"/>
              <w:rPr>
                <w:b w:val="0"/>
                <w:bCs w:val="0"/>
              </w:rPr>
            </w:pPr>
            <w:r>
              <w:t>Student leadership</w:t>
            </w:r>
          </w:p>
          <w:p w14:paraId="1D5C6461" w14:textId="7568E042" w:rsidR="00202156" w:rsidRPr="00202156" w:rsidRDefault="00202156" w:rsidP="00202156">
            <w:pPr>
              <w:spacing w:after="180"/>
              <w:cnfStyle w:val="100000000000" w:firstRow="1" w:lastRow="0" w:firstColumn="0" w:lastColumn="0" w:oddVBand="0" w:evenVBand="0" w:oddHBand="0" w:evenHBand="0" w:firstRowFirstColumn="0" w:firstRowLastColumn="0" w:lastRowFirstColumn="0" w:lastRowLastColumn="0"/>
              <w:rPr>
                <w:b w:val="0"/>
              </w:rPr>
            </w:pPr>
            <w:r w:rsidRPr="00202156">
              <w:rPr>
                <w:b w:val="0"/>
                <w:sz w:val="24"/>
                <w:szCs w:val="24"/>
              </w:rPr>
              <w:t>Students have sole responsibility for carrying out an activity.</w:t>
            </w:r>
          </w:p>
        </w:tc>
      </w:tr>
      <w:tr w:rsidR="00202156" w14:paraId="67D9F8FD" w14:textId="77777777" w:rsidTr="00202156">
        <w:tc>
          <w:tcPr>
            <w:cnfStyle w:val="001000000000" w:firstRow="0" w:lastRow="0" w:firstColumn="1" w:lastColumn="0" w:oddVBand="0" w:evenVBand="0" w:oddHBand="0" w:evenHBand="0" w:firstRowFirstColumn="0" w:firstRowLastColumn="0" w:lastRowFirstColumn="0" w:lastRowLastColumn="0"/>
            <w:tcW w:w="1980" w:type="dxa"/>
          </w:tcPr>
          <w:p w14:paraId="61DD056A" w14:textId="53703485" w:rsidR="00202156" w:rsidRPr="00A50FD7" w:rsidRDefault="00202156" w:rsidP="00202156">
            <w:pPr>
              <w:spacing w:after="180"/>
              <w:rPr>
                <w:b/>
                <w:bCs w:val="0"/>
              </w:rPr>
            </w:pPr>
            <w:r w:rsidRPr="00A50FD7">
              <w:rPr>
                <w:b/>
                <w:bCs w:val="0"/>
                <w:sz w:val="22"/>
                <w:szCs w:val="22"/>
              </w:rPr>
              <w:t>Planning and running revision tutorials</w:t>
            </w:r>
          </w:p>
        </w:tc>
        <w:tc>
          <w:tcPr>
            <w:tcW w:w="2516" w:type="dxa"/>
          </w:tcPr>
          <w:p w14:paraId="77259330" w14:textId="129BA591" w:rsidR="00202156" w:rsidRDefault="00202156" w:rsidP="00202156">
            <w:pPr>
              <w:spacing w:after="180"/>
              <w:cnfStyle w:val="000000000000" w:firstRow="0" w:lastRow="0" w:firstColumn="0" w:lastColumn="0" w:oddVBand="0" w:evenVBand="0" w:oddHBand="0" w:evenHBand="0" w:firstRowFirstColumn="0" w:firstRowLastColumn="0" w:lastRowFirstColumn="0" w:lastRowLastColumn="0"/>
            </w:pPr>
            <w:r>
              <w:rPr>
                <w:sz w:val="22"/>
                <w:szCs w:val="24"/>
              </w:rPr>
              <w:t>Students listen and make notes on short review led by tutor at the start of the tutorial.</w:t>
            </w:r>
          </w:p>
        </w:tc>
        <w:tc>
          <w:tcPr>
            <w:tcW w:w="2516" w:type="dxa"/>
          </w:tcPr>
          <w:p w14:paraId="778C96EA" w14:textId="15F64BB4" w:rsidR="00202156" w:rsidRDefault="0058292A" w:rsidP="00202156">
            <w:pPr>
              <w:spacing w:after="180"/>
              <w:cnfStyle w:val="000000000000" w:firstRow="0" w:lastRow="0" w:firstColumn="0" w:lastColumn="0" w:oddVBand="0" w:evenVBand="0" w:oddHBand="0" w:evenHBand="0" w:firstRowFirstColumn="0" w:firstRowLastColumn="0" w:lastRowFirstColumn="0" w:lastRowLastColumn="0"/>
            </w:pPr>
            <w:r>
              <w:rPr>
                <w:sz w:val="22"/>
                <w:szCs w:val="24"/>
              </w:rPr>
              <w:t xml:space="preserve">Students are invited to provide </w:t>
            </w:r>
            <w:r w:rsidR="00202156" w:rsidRPr="00F65BD9">
              <w:rPr>
                <w:sz w:val="22"/>
                <w:szCs w:val="24"/>
              </w:rPr>
              <w:t xml:space="preserve">feedback </w:t>
            </w:r>
            <w:r w:rsidR="00202156">
              <w:rPr>
                <w:sz w:val="22"/>
                <w:szCs w:val="24"/>
              </w:rPr>
              <w:t>on</w:t>
            </w:r>
            <w:r w:rsidR="00202156" w:rsidRPr="00F65BD9">
              <w:rPr>
                <w:sz w:val="22"/>
                <w:szCs w:val="24"/>
              </w:rPr>
              <w:t xml:space="preserve"> the tutorial via an anonymous survey</w:t>
            </w:r>
            <w:r w:rsidR="00202156">
              <w:rPr>
                <w:sz w:val="22"/>
                <w:szCs w:val="24"/>
              </w:rPr>
              <w:t>.</w:t>
            </w:r>
          </w:p>
        </w:tc>
        <w:tc>
          <w:tcPr>
            <w:tcW w:w="2516" w:type="dxa"/>
          </w:tcPr>
          <w:p w14:paraId="67868039" w14:textId="31CBD9E7" w:rsidR="00202156" w:rsidRDefault="00202156" w:rsidP="00202156">
            <w:pPr>
              <w:spacing w:after="180"/>
              <w:cnfStyle w:val="000000000000" w:firstRow="0" w:lastRow="0" w:firstColumn="0" w:lastColumn="0" w:oddVBand="0" w:evenVBand="0" w:oddHBand="0" w:evenHBand="0" w:firstRowFirstColumn="0" w:firstRowLastColumn="0" w:lastRowFirstColumn="0" w:lastRowLastColumn="0"/>
            </w:pPr>
            <w:r w:rsidRPr="00F65BD9">
              <w:rPr>
                <w:sz w:val="22"/>
                <w:szCs w:val="24"/>
              </w:rPr>
              <w:t xml:space="preserve">Students participate in solving past exam </w:t>
            </w:r>
            <w:r>
              <w:rPr>
                <w:sz w:val="22"/>
                <w:szCs w:val="24"/>
              </w:rPr>
              <w:t xml:space="preserve">papers </w:t>
            </w:r>
            <w:r w:rsidRPr="00F65BD9">
              <w:rPr>
                <w:sz w:val="22"/>
                <w:szCs w:val="24"/>
              </w:rPr>
              <w:t>in the tutorial</w:t>
            </w:r>
            <w:r>
              <w:rPr>
                <w:sz w:val="22"/>
                <w:szCs w:val="24"/>
              </w:rPr>
              <w:t>.</w:t>
            </w:r>
          </w:p>
        </w:tc>
        <w:tc>
          <w:tcPr>
            <w:tcW w:w="2516" w:type="dxa"/>
          </w:tcPr>
          <w:p w14:paraId="2DF1F63B" w14:textId="7473469C" w:rsidR="00202156" w:rsidRDefault="00202156" w:rsidP="00202156">
            <w:pPr>
              <w:spacing w:after="180"/>
              <w:cnfStyle w:val="000000000000" w:firstRow="0" w:lastRow="0" w:firstColumn="0" w:lastColumn="0" w:oddVBand="0" w:evenVBand="0" w:oddHBand="0" w:evenHBand="0" w:firstRowFirstColumn="0" w:firstRowLastColumn="0" w:lastRowFirstColumn="0" w:lastRowLastColumn="0"/>
            </w:pPr>
            <w:r w:rsidRPr="00F65BD9">
              <w:rPr>
                <w:sz w:val="22"/>
                <w:szCs w:val="24"/>
              </w:rPr>
              <w:t xml:space="preserve">Students </w:t>
            </w:r>
            <w:r>
              <w:rPr>
                <w:sz w:val="22"/>
                <w:szCs w:val="24"/>
              </w:rPr>
              <w:t xml:space="preserve">and staff </w:t>
            </w:r>
            <w:r w:rsidRPr="00F65BD9">
              <w:rPr>
                <w:sz w:val="22"/>
                <w:szCs w:val="24"/>
              </w:rPr>
              <w:t xml:space="preserve">co-decide </w:t>
            </w:r>
            <w:r>
              <w:rPr>
                <w:sz w:val="22"/>
                <w:szCs w:val="24"/>
              </w:rPr>
              <w:t>what</w:t>
            </w:r>
            <w:r w:rsidRPr="00F65BD9">
              <w:rPr>
                <w:sz w:val="22"/>
                <w:szCs w:val="24"/>
              </w:rPr>
              <w:t xml:space="preserve"> to focus on</w:t>
            </w:r>
            <w:r>
              <w:rPr>
                <w:sz w:val="22"/>
                <w:szCs w:val="24"/>
              </w:rPr>
              <w:t xml:space="preserve"> by bringing past exam questions. Students and staff teach each other through peer-to-peer feedback.</w:t>
            </w:r>
          </w:p>
        </w:tc>
        <w:tc>
          <w:tcPr>
            <w:tcW w:w="2516" w:type="dxa"/>
          </w:tcPr>
          <w:p w14:paraId="36800203" w14:textId="77777777" w:rsidR="00202156" w:rsidRDefault="00202156" w:rsidP="00202156">
            <w:pPr>
              <w:spacing w:after="180"/>
              <w:cnfStyle w:val="000000000000" w:firstRow="0" w:lastRow="0" w:firstColumn="0" w:lastColumn="0" w:oddVBand="0" w:evenVBand="0" w:oddHBand="0" w:evenHBand="0" w:firstRowFirstColumn="0" w:firstRowLastColumn="0" w:lastRowFirstColumn="0" w:lastRowLastColumn="0"/>
            </w:pPr>
          </w:p>
        </w:tc>
      </w:tr>
      <w:tr w:rsidR="00202156" w14:paraId="32928D3C" w14:textId="77777777" w:rsidTr="00202156">
        <w:tc>
          <w:tcPr>
            <w:cnfStyle w:val="001000000000" w:firstRow="0" w:lastRow="0" w:firstColumn="1" w:lastColumn="0" w:oddVBand="0" w:evenVBand="0" w:oddHBand="0" w:evenHBand="0" w:firstRowFirstColumn="0" w:firstRowLastColumn="0" w:lastRowFirstColumn="0" w:lastRowLastColumn="0"/>
            <w:tcW w:w="1980" w:type="dxa"/>
          </w:tcPr>
          <w:p w14:paraId="30320230" w14:textId="0568CAC2" w:rsidR="00202156" w:rsidRPr="00A50FD7" w:rsidRDefault="00202156" w:rsidP="00202156">
            <w:pPr>
              <w:spacing w:after="180"/>
              <w:rPr>
                <w:b/>
                <w:bCs w:val="0"/>
              </w:rPr>
            </w:pPr>
            <w:r w:rsidRPr="00A50FD7">
              <w:rPr>
                <w:b/>
                <w:bCs w:val="0"/>
                <w:sz w:val="22"/>
                <w:szCs w:val="22"/>
              </w:rPr>
              <w:t>Improving course feedback opportunities for students</w:t>
            </w:r>
          </w:p>
        </w:tc>
        <w:tc>
          <w:tcPr>
            <w:tcW w:w="2516" w:type="dxa"/>
          </w:tcPr>
          <w:p w14:paraId="098AC415" w14:textId="77777777" w:rsidR="00202156" w:rsidRDefault="00202156" w:rsidP="00202156">
            <w:pPr>
              <w:spacing w:after="180"/>
              <w:cnfStyle w:val="000000000000" w:firstRow="0" w:lastRow="0" w:firstColumn="0" w:lastColumn="0" w:oddVBand="0" w:evenVBand="0" w:oddHBand="0" w:evenHBand="0" w:firstRowFirstColumn="0" w:firstRowLastColumn="0" w:lastRowFirstColumn="0" w:lastRowLastColumn="0"/>
            </w:pPr>
          </w:p>
        </w:tc>
        <w:tc>
          <w:tcPr>
            <w:tcW w:w="2516" w:type="dxa"/>
          </w:tcPr>
          <w:p w14:paraId="2B910889" w14:textId="119A5F7C" w:rsidR="00202156" w:rsidRDefault="00A50FD7" w:rsidP="00202156">
            <w:pPr>
              <w:spacing w:after="180"/>
              <w:cnfStyle w:val="000000000000" w:firstRow="0" w:lastRow="0" w:firstColumn="0" w:lastColumn="0" w:oddVBand="0" w:evenVBand="0" w:oddHBand="0" w:evenHBand="0" w:firstRowFirstColumn="0" w:firstRowLastColumn="0" w:lastRowFirstColumn="0" w:lastRowLastColumn="0"/>
            </w:pPr>
            <w:hyperlink r:id="rId18" w:history="1">
              <w:r w:rsidR="00202156" w:rsidRPr="00A50FD7">
                <w:rPr>
                  <w:rStyle w:val="Hyperlink"/>
                  <w:sz w:val="22"/>
                  <w:szCs w:val="22"/>
                </w:rPr>
                <w:t>Student representatives</w:t>
              </w:r>
            </w:hyperlink>
            <w:r w:rsidR="00202156">
              <w:rPr>
                <w:sz w:val="22"/>
                <w:szCs w:val="22"/>
              </w:rPr>
              <w:t xml:space="preserve"> </w:t>
            </w:r>
            <w:r w:rsidR="00202156" w:rsidRPr="38B53374">
              <w:rPr>
                <w:sz w:val="22"/>
                <w:szCs w:val="22"/>
              </w:rPr>
              <w:t>provide feedback on</w:t>
            </w:r>
            <w:r w:rsidR="00202156">
              <w:rPr>
                <w:sz w:val="22"/>
                <w:szCs w:val="22"/>
              </w:rPr>
              <w:t xml:space="preserve"> timing of annual student surveys and additional course feedback opportunities for students.</w:t>
            </w:r>
          </w:p>
        </w:tc>
        <w:tc>
          <w:tcPr>
            <w:tcW w:w="2516" w:type="dxa"/>
          </w:tcPr>
          <w:p w14:paraId="76013E5E" w14:textId="7DD99AC2" w:rsidR="00202156" w:rsidRDefault="00202156" w:rsidP="00202156">
            <w:pPr>
              <w:spacing w:after="180"/>
              <w:cnfStyle w:val="000000000000" w:firstRow="0" w:lastRow="0" w:firstColumn="0" w:lastColumn="0" w:oddVBand="0" w:evenVBand="0" w:oddHBand="0" w:evenHBand="0" w:firstRowFirstColumn="0" w:firstRowLastColumn="0" w:lastRowFirstColumn="0" w:lastRowLastColumn="0"/>
            </w:pPr>
            <w:r>
              <w:rPr>
                <w:sz w:val="22"/>
                <w:szCs w:val="24"/>
              </w:rPr>
              <w:t xml:space="preserve"> </w:t>
            </w:r>
          </w:p>
        </w:tc>
        <w:tc>
          <w:tcPr>
            <w:tcW w:w="2516" w:type="dxa"/>
          </w:tcPr>
          <w:p w14:paraId="28C28ABF" w14:textId="03DA9993" w:rsidR="00202156" w:rsidRDefault="00A50FD7" w:rsidP="00202156">
            <w:pPr>
              <w:spacing w:after="180"/>
              <w:cnfStyle w:val="000000000000" w:firstRow="0" w:lastRow="0" w:firstColumn="0" w:lastColumn="0" w:oddVBand="0" w:evenVBand="0" w:oddHBand="0" w:evenHBand="0" w:firstRowFirstColumn="0" w:firstRowLastColumn="0" w:lastRowFirstColumn="0" w:lastRowLastColumn="0"/>
            </w:pPr>
            <w:hyperlink r:id="rId19" w:history="1">
              <w:r w:rsidR="00202156" w:rsidRPr="00A50FD7">
                <w:rPr>
                  <w:rStyle w:val="Hyperlink"/>
                  <w:sz w:val="22"/>
                  <w:szCs w:val="22"/>
                </w:rPr>
                <w:t>Student representatives</w:t>
              </w:r>
            </w:hyperlink>
            <w:r w:rsidR="00202156" w:rsidRPr="38B53374">
              <w:rPr>
                <w:sz w:val="22"/>
                <w:szCs w:val="22"/>
              </w:rPr>
              <w:t xml:space="preserve"> and staff co-design survey questions.</w:t>
            </w:r>
          </w:p>
        </w:tc>
        <w:tc>
          <w:tcPr>
            <w:tcW w:w="2516" w:type="dxa"/>
          </w:tcPr>
          <w:p w14:paraId="4A5178C2" w14:textId="5DB91F94" w:rsidR="00202156" w:rsidRDefault="00A50FD7" w:rsidP="00202156">
            <w:pPr>
              <w:spacing w:after="180"/>
              <w:cnfStyle w:val="000000000000" w:firstRow="0" w:lastRow="0" w:firstColumn="0" w:lastColumn="0" w:oddVBand="0" w:evenVBand="0" w:oddHBand="0" w:evenHBand="0" w:firstRowFirstColumn="0" w:firstRowLastColumn="0" w:lastRowFirstColumn="0" w:lastRowLastColumn="0"/>
            </w:pPr>
            <w:hyperlink r:id="rId20" w:history="1">
              <w:r w:rsidR="00202156" w:rsidRPr="00A50FD7">
                <w:rPr>
                  <w:rStyle w:val="Hyperlink"/>
                  <w:sz w:val="22"/>
                  <w:szCs w:val="24"/>
                </w:rPr>
                <w:t>Student representatives</w:t>
              </w:r>
            </w:hyperlink>
            <w:r w:rsidR="00202156">
              <w:rPr>
                <w:sz w:val="22"/>
                <w:szCs w:val="24"/>
              </w:rPr>
              <w:t xml:space="preserve"> run a town hall forum on course feedback opportunities for students.</w:t>
            </w:r>
          </w:p>
        </w:tc>
      </w:tr>
      <w:tr w:rsidR="00202156" w14:paraId="3C9368E6" w14:textId="77777777" w:rsidTr="00202156">
        <w:tc>
          <w:tcPr>
            <w:cnfStyle w:val="001000000000" w:firstRow="0" w:lastRow="0" w:firstColumn="1" w:lastColumn="0" w:oddVBand="0" w:evenVBand="0" w:oddHBand="0" w:evenHBand="0" w:firstRowFirstColumn="0" w:firstRowLastColumn="0" w:lastRowFirstColumn="0" w:lastRowLastColumn="0"/>
            <w:tcW w:w="1980" w:type="dxa"/>
          </w:tcPr>
          <w:p w14:paraId="3B40F9B5" w14:textId="27881F46" w:rsidR="00202156" w:rsidRPr="00A50FD7" w:rsidRDefault="0058292A" w:rsidP="00202156">
            <w:pPr>
              <w:spacing w:after="180"/>
              <w:rPr>
                <w:b/>
                <w:bCs w:val="0"/>
              </w:rPr>
            </w:pPr>
            <w:r w:rsidRPr="00A50FD7">
              <w:rPr>
                <w:b/>
                <w:bCs w:val="0"/>
                <w:sz w:val="22"/>
                <w:szCs w:val="22"/>
              </w:rPr>
              <w:t xml:space="preserve">Steering the development of new equality, </w:t>
            </w:r>
            <w:proofErr w:type="gramStart"/>
            <w:r w:rsidRPr="00A50FD7">
              <w:rPr>
                <w:b/>
                <w:bCs w:val="0"/>
                <w:sz w:val="22"/>
                <w:szCs w:val="22"/>
              </w:rPr>
              <w:t>diversity</w:t>
            </w:r>
            <w:proofErr w:type="gramEnd"/>
            <w:r w:rsidRPr="00A50FD7">
              <w:rPr>
                <w:b/>
                <w:bCs w:val="0"/>
                <w:sz w:val="22"/>
                <w:szCs w:val="22"/>
              </w:rPr>
              <w:t xml:space="preserve"> and inclusion (EDI) projects</w:t>
            </w:r>
          </w:p>
        </w:tc>
        <w:tc>
          <w:tcPr>
            <w:tcW w:w="2516" w:type="dxa"/>
          </w:tcPr>
          <w:p w14:paraId="46B87676" w14:textId="385D57AC" w:rsidR="00202156" w:rsidRDefault="0058292A" w:rsidP="00202156">
            <w:pPr>
              <w:spacing w:after="180"/>
              <w:cnfStyle w:val="000000000000" w:firstRow="0" w:lastRow="0" w:firstColumn="0" w:lastColumn="0" w:oddVBand="0" w:evenVBand="0" w:oddHBand="0" w:evenHBand="0" w:firstRowFirstColumn="0" w:firstRowLastColumn="0" w:lastRowFirstColumn="0" w:lastRowLastColumn="0"/>
            </w:pPr>
            <w:r>
              <w:rPr>
                <w:sz w:val="22"/>
                <w:szCs w:val="22"/>
              </w:rPr>
              <w:t>All s</w:t>
            </w:r>
            <w:r w:rsidR="00202156">
              <w:rPr>
                <w:sz w:val="22"/>
                <w:szCs w:val="22"/>
              </w:rPr>
              <w:t xml:space="preserve">tudents </w:t>
            </w:r>
            <w:r>
              <w:rPr>
                <w:sz w:val="22"/>
                <w:szCs w:val="22"/>
              </w:rPr>
              <w:t xml:space="preserve">in the department </w:t>
            </w:r>
            <w:r w:rsidR="00202156">
              <w:rPr>
                <w:sz w:val="22"/>
                <w:szCs w:val="22"/>
              </w:rPr>
              <w:t xml:space="preserve">are informed about </w:t>
            </w:r>
            <w:r>
              <w:rPr>
                <w:sz w:val="22"/>
                <w:szCs w:val="22"/>
              </w:rPr>
              <w:t>new EDI initiatives that will be carried out</w:t>
            </w:r>
            <w:r w:rsidR="00202156">
              <w:rPr>
                <w:sz w:val="22"/>
                <w:szCs w:val="22"/>
              </w:rPr>
              <w:t>.</w:t>
            </w:r>
          </w:p>
        </w:tc>
        <w:tc>
          <w:tcPr>
            <w:tcW w:w="2516" w:type="dxa"/>
          </w:tcPr>
          <w:p w14:paraId="2DA56150" w14:textId="3A7D25F5" w:rsidR="00202156" w:rsidRDefault="0058292A" w:rsidP="00202156">
            <w:pPr>
              <w:spacing w:after="180"/>
              <w:cnfStyle w:val="000000000000" w:firstRow="0" w:lastRow="0" w:firstColumn="0" w:lastColumn="0" w:oddVBand="0" w:evenVBand="0" w:oddHBand="0" w:evenHBand="0" w:firstRowFirstColumn="0" w:firstRowLastColumn="0" w:lastRowFirstColumn="0" w:lastRowLastColumn="0"/>
            </w:pPr>
            <w:r>
              <w:rPr>
                <w:sz w:val="22"/>
                <w:szCs w:val="22"/>
              </w:rPr>
              <w:t xml:space="preserve">All students in the department are invited to fill out a survey about EDI in the department. </w:t>
            </w:r>
          </w:p>
        </w:tc>
        <w:tc>
          <w:tcPr>
            <w:tcW w:w="2516" w:type="dxa"/>
          </w:tcPr>
          <w:p w14:paraId="3C9308BD" w14:textId="435D41A2" w:rsidR="00202156" w:rsidRDefault="00563DBB" w:rsidP="00202156">
            <w:pPr>
              <w:spacing w:after="180"/>
              <w:cnfStyle w:val="000000000000" w:firstRow="0" w:lastRow="0" w:firstColumn="0" w:lastColumn="0" w:oddVBand="0" w:evenVBand="0" w:oddHBand="0" w:evenHBand="0" w:firstRowFirstColumn="0" w:firstRowLastColumn="0" w:lastRowFirstColumn="0" w:lastRowLastColumn="0"/>
            </w:pPr>
            <w:r>
              <w:rPr>
                <w:sz w:val="22"/>
                <w:szCs w:val="22"/>
              </w:rPr>
              <w:t>Select students are invited to rank the potential impact of proposed EDI initiatives and share why they ranked them that way in a workshop.</w:t>
            </w:r>
          </w:p>
        </w:tc>
        <w:tc>
          <w:tcPr>
            <w:tcW w:w="2516" w:type="dxa"/>
          </w:tcPr>
          <w:p w14:paraId="6FC309DB" w14:textId="2CA7B6ED" w:rsidR="00202156" w:rsidRDefault="00A50FD7" w:rsidP="00202156">
            <w:pPr>
              <w:spacing w:after="180"/>
              <w:cnfStyle w:val="000000000000" w:firstRow="0" w:lastRow="0" w:firstColumn="0" w:lastColumn="0" w:oddVBand="0" w:evenVBand="0" w:oddHBand="0" w:evenHBand="0" w:firstRowFirstColumn="0" w:firstRowLastColumn="0" w:lastRowFirstColumn="0" w:lastRowLastColumn="0"/>
            </w:pPr>
            <w:hyperlink r:id="rId21" w:history="1">
              <w:r w:rsidR="00202156" w:rsidRPr="00A50FD7">
                <w:rPr>
                  <w:rStyle w:val="Hyperlink"/>
                  <w:sz w:val="22"/>
                  <w:szCs w:val="22"/>
                </w:rPr>
                <w:t>Student representatives</w:t>
              </w:r>
            </w:hyperlink>
            <w:r w:rsidR="00202156">
              <w:rPr>
                <w:sz w:val="22"/>
                <w:szCs w:val="22"/>
              </w:rPr>
              <w:t xml:space="preserve"> consider and co-decide with staff which changes to move forward with in committee meetings.</w:t>
            </w:r>
          </w:p>
        </w:tc>
        <w:tc>
          <w:tcPr>
            <w:tcW w:w="2516" w:type="dxa"/>
          </w:tcPr>
          <w:p w14:paraId="285E168A" w14:textId="6BABB1D9" w:rsidR="00202156" w:rsidRDefault="00202156" w:rsidP="00202156">
            <w:pPr>
              <w:spacing w:after="180"/>
              <w:cnfStyle w:val="000000000000" w:firstRow="0" w:lastRow="0" w:firstColumn="0" w:lastColumn="0" w:oddVBand="0" w:evenVBand="0" w:oddHBand="0" w:evenHBand="0" w:firstRowFirstColumn="0" w:firstRowLastColumn="0" w:lastRowFirstColumn="0" w:lastRowLastColumn="0"/>
            </w:pPr>
          </w:p>
        </w:tc>
      </w:tr>
    </w:tbl>
    <w:p w14:paraId="16D36EA9" w14:textId="4C2B3BAA" w:rsidR="00202156" w:rsidRDefault="00202156" w:rsidP="00204D8B">
      <w:pPr>
        <w:spacing w:after="180"/>
      </w:pPr>
    </w:p>
    <w:tbl>
      <w:tblPr>
        <w:tblStyle w:val="GridTable4-Accent1"/>
        <w:tblW w:w="0" w:type="auto"/>
        <w:tblLook w:val="06A0" w:firstRow="1" w:lastRow="0" w:firstColumn="1" w:lastColumn="0" w:noHBand="1" w:noVBand="1"/>
      </w:tblPr>
      <w:tblGrid>
        <w:gridCol w:w="1980"/>
        <w:gridCol w:w="2516"/>
        <w:gridCol w:w="2516"/>
        <w:gridCol w:w="2516"/>
        <w:gridCol w:w="2516"/>
        <w:gridCol w:w="2516"/>
      </w:tblGrid>
      <w:tr w:rsidR="00202156" w14:paraId="197481A0" w14:textId="77777777" w:rsidTr="00303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C25E9B5" w14:textId="3041D362" w:rsidR="00202156" w:rsidRDefault="00202156" w:rsidP="00303902">
            <w:pPr>
              <w:spacing w:after="180"/>
            </w:pPr>
            <w:r>
              <w:lastRenderedPageBreak/>
              <w:t xml:space="preserve">Your </w:t>
            </w:r>
            <w:r w:rsidRPr="38B53374">
              <w:t>activities</w:t>
            </w:r>
          </w:p>
        </w:tc>
        <w:tc>
          <w:tcPr>
            <w:tcW w:w="2516" w:type="dxa"/>
          </w:tcPr>
          <w:p w14:paraId="758391ED" w14:textId="77777777" w:rsidR="00202156" w:rsidRDefault="00202156" w:rsidP="00833037">
            <w:pPr>
              <w:cnfStyle w:val="100000000000" w:firstRow="1" w:lastRow="0" w:firstColumn="0" w:lastColumn="0" w:oddVBand="0" w:evenVBand="0" w:oddHBand="0" w:evenHBand="0" w:firstRowFirstColumn="0" w:firstRowLastColumn="0" w:lastRowFirstColumn="0" w:lastRowLastColumn="0"/>
              <w:rPr>
                <w:b w:val="0"/>
                <w:bCs w:val="0"/>
              </w:rPr>
            </w:pPr>
            <w:r>
              <w:t>Student instruction</w:t>
            </w:r>
          </w:p>
          <w:p w14:paraId="538234BF" w14:textId="77777777" w:rsidR="00202156" w:rsidRPr="00202156" w:rsidRDefault="00202156" w:rsidP="00833037">
            <w:pPr>
              <w:spacing w:after="180"/>
              <w:cnfStyle w:val="100000000000" w:firstRow="1" w:lastRow="0" w:firstColumn="0" w:lastColumn="0" w:oddVBand="0" w:evenVBand="0" w:oddHBand="0" w:evenHBand="0" w:firstRowFirstColumn="0" w:firstRowLastColumn="0" w:lastRowFirstColumn="0" w:lastRowLastColumn="0"/>
              <w:rPr>
                <w:b w:val="0"/>
              </w:rPr>
            </w:pPr>
            <w:r w:rsidRPr="00202156">
              <w:rPr>
                <w:b w:val="0"/>
                <w:sz w:val="24"/>
                <w:szCs w:val="24"/>
              </w:rPr>
              <w:t>Students are informed about or passively experience the results of an activity.</w:t>
            </w:r>
          </w:p>
        </w:tc>
        <w:tc>
          <w:tcPr>
            <w:tcW w:w="2516" w:type="dxa"/>
          </w:tcPr>
          <w:p w14:paraId="452E62C5" w14:textId="77777777" w:rsidR="00202156" w:rsidRDefault="00202156" w:rsidP="00833037">
            <w:pPr>
              <w:cnfStyle w:val="100000000000" w:firstRow="1" w:lastRow="0" w:firstColumn="0" w:lastColumn="0" w:oddVBand="0" w:evenVBand="0" w:oddHBand="0" w:evenHBand="0" w:firstRowFirstColumn="0" w:firstRowLastColumn="0" w:lastRowFirstColumn="0" w:lastRowLastColumn="0"/>
              <w:rPr>
                <w:b w:val="0"/>
                <w:bCs w:val="0"/>
              </w:rPr>
            </w:pPr>
            <w:r>
              <w:t>Student consultation</w:t>
            </w:r>
          </w:p>
          <w:p w14:paraId="1F90022D" w14:textId="77777777" w:rsidR="00202156" w:rsidRPr="00202156" w:rsidRDefault="00202156" w:rsidP="00833037">
            <w:pPr>
              <w:spacing w:after="180"/>
              <w:cnfStyle w:val="100000000000" w:firstRow="1" w:lastRow="0" w:firstColumn="0" w:lastColumn="0" w:oddVBand="0" w:evenVBand="0" w:oddHBand="0" w:evenHBand="0" w:firstRowFirstColumn="0" w:firstRowLastColumn="0" w:lastRowFirstColumn="0" w:lastRowLastColumn="0"/>
              <w:rPr>
                <w:b w:val="0"/>
              </w:rPr>
            </w:pPr>
            <w:r w:rsidRPr="00202156">
              <w:rPr>
                <w:b w:val="0"/>
                <w:sz w:val="24"/>
                <w:szCs w:val="24"/>
              </w:rPr>
              <w:t>Students inform an activity by providing feedback.</w:t>
            </w:r>
          </w:p>
        </w:tc>
        <w:tc>
          <w:tcPr>
            <w:tcW w:w="2516" w:type="dxa"/>
          </w:tcPr>
          <w:p w14:paraId="72B02D52" w14:textId="77777777" w:rsidR="00202156" w:rsidRDefault="00202156" w:rsidP="00833037">
            <w:pPr>
              <w:cnfStyle w:val="100000000000" w:firstRow="1" w:lastRow="0" w:firstColumn="0" w:lastColumn="0" w:oddVBand="0" w:evenVBand="0" w:oddHBand="0" w:evenHBand="0" w:firstRowFirstColumn="0" w:firstRowLastColumn="0" w:lastRowFirstColumn="0" w:lastRowLastColumn="0"/>
              <w:rPr>
                <w:b w:val="0"/>
                <w:bCs w:val="0"/>
              </w:rPr>
            </w:pPr>
            <w:r>
              <w:t>Student participation</w:t>
            </w:r>
          </w:p>
          <w:p w14:paraId="6BC78CBC" w14:textId="77777777" w:rsidR="00202156" w:rsidRPr="00202156" w:rsidRDefault="00202156" w:rsidP="00833037">
            <w:pPr>
              <w:spacing w:after="180"/>
              <w:cnfStyle w:val="100000000000" w:firstRow="1" w:lastRow="0" w:firstColumn="0" w:lastColumn="0" w:oddVBand="0" w:evenVBand="0" w:oddHBand="0" w:evenHBand="0" w:firstRowFirstColumn="0" w:firstRowLastColumn="0" w:lastRowFirstColumn="0" w:lastRowLastColumn="0"/>
              <w:rPr>
                <w:b w:val="0"/>
              </w:rPr>
            </w:pPr>
            <w:r w:rsidRPr="00202156">
              <w:rPr>
                <w:b w:val="0"/>
                <w:sz w:val="24"/>
                <w:szCs w:val="24"/>
              </w:rPr>
              <w:t>Students actively take part in an activity designed by staff.</w:t>
            </w:r>
          </w:p>
        </w:tc>
        <w:tc>
          <w:tcPr>
            <w:tcW w:w="2516" w:type="dxa"/>
          </w:tcPr>
          <w:p w14:paraId="616F0281" w14:textId="77777777" w:rsidR="00202156" w:rsidRDefault="00202156" w:rsidP="00833037">
            <w:pPr>
              <w:cnfStyle w:val="100000000000" w:firstRow="1" w:lastRow="0" w:firstColumn="0" w:lastColumn="0" w:oddVBand="0" w:evenVBand="0" w:oddHBand="0" w:evenHBand="0" w:firstRowFirstColumn="0" w:firstRowLastColumn="0" w:lastRowFirstColumn="0" w:lastRowLastColumn="0"/>
              <w:rPr>
                <w:b w:val="0"/>
                <w:bCs w:val="0"/>
              </w:rPr>
            </w:pPr>
            <w:r>
              <w:t>Student partnership</w:t>
            </w:r>
          </w:p>
          <w:p w14:paraId="7ABFF297" w14:textId="77777777" w:rsidR="00202156" w:rsidRPr="00202156" w:rsidRDefault="00202156" w:rsidP="00833037">
            <w:pPr>
              <w:spacing w:after="180"/>
              <w:cnfStyle w:val="100000000000" w:firstRow="1" w:lastRow="0" w:firstColumn="0" w:lastColumn="0" w:oddVBand="0" w:evenVBand="0" w:oddHBand="0" w:evenHBand="0" w:firstRowFirstColumn="0" w:firstRowLastColumn="0" w:lastRowFirstColumn="0" w:lastRowLastColumn="0"/>
              <w:rPr>
                <w:b w:val="0"/>
              </w:rPr>
            </w:pPr>
            <w:r w:rsidRPr="00202156">
              <w:rPr>
                <w:b w:val="0"/>
                <w:sz w:val="24"/>
                <w:szCs w:val="24"/>
              </w:rPr>
              <w:t>Students share responsibility for carrying out an activity with staff.</w:t>
            </w:r>
          </w:p>
        </w:tc>
        <w:tc>
          <w:tcPr>
            <w:tcW w:w="2516" w:type="dxa"/>
          </w:tcPr>
          <w:p w14:paraId="30CA81FE" w14:textId="77777777" w:rsidR="00202156" w:rsidRDefault="00202156" w:rsidP="00833037">
            <w:pPr>
              <w:cnfStyle w:val="100000000000" w:firstRow="1" w:lastRow="0" w:firstColumn="0" w:lastColumn="0" w:oddVBand="0" w:evenVBand="0" w:oddHBand="0" w:evenHBand="0" w:firstRowFirstColumn="0" w:firstRowLastColumn="0" w:lastRowFirstColumn="0" w:lastRowLastColumn="0"/>
              <w:rPr>
                <w:b w:val="0"/>
                <w:bCs w:val="0"/>
              </w:rPr>
            </w:pPr>
            <w:r>
              <w:t>Student leadership</w:t>
            </w:r>
          </w:p>
          <w:p w14:paraId="63E9BFEB" w14:textId="77777777" w:rsidR="00202156" w:rsidRPr="00202156" w:rsidRDefault="00202156" w:rsidP="00833037">
            <w:pPr>
              <w:spacing w:after="180"/>
              <w:cnfStyle w:val="100000000000" w:firstRow="1" w:lastRow="0" w:firstColumn="0" w:lastColumn="0" w:oddVBand="0" w:evenVBand="0" w:oddHBand="0" w:evenHBand="0" w:firstRowFirstColumn="0" w:firstRowLastColumn="0" w:lastRowFirstColumn="0" w:lastRowLastColumn="0"/>
              <w:rPr>
                <w:b w:val="0"/>
              </w:rPr>
            </w:pPr>
            <w:r w:rsidRPr="00202156">
              <w:rPr>
                <w:b w:val="0"/>
                <w:sz w:val="24"/>
                <w:szCs w:val="24"/>
              </w:rPr>
              <w:t>Students have sole responsibility for carrying out an activity.</w:t>
            </w:r>
          </w:p>
        </w:tc>
      </w:tr>
      <w:tr w:rsidR="00202156" w14:paraId="79DD1CD9" w14:textId="77777777" w:rsidTr="00202156">
        <w:trPr>
          <w:trHeight w:val="2098"/>
        </w:trPr>
        <w:tc>
          <w:tcPr>
            <w:cnfStyle w:val="001000000000" w:firstRow="0" w:lastRow="0" w:firstColumn="1" w:lastColumn="0" w:oddVBand="0" w:evenVBand="0" w:oddHBand="0" w:evenHBand="0" w:firstRowFirstColumn="0" w:firstRowLastColumn="0" w:lastRowFirstColumn="0" w:lastRowLastColumn="0"/>
            <w:tcW w:w="1980" w:type="dxa"/>
          </w:tcPr>
          <w:p w14:paraId="259D9624" w14:textId="7DD718DE" w:rsidR="00202156" w:rsidRDefault="00202156" w:rsidP="00833037">
            <w:pPr>
              <w:spacing w:after="180"/>
            </w:pPr>
          </w:p>
        </w:tc>
        <w:tc>
          <w:tcPr>
            <w:tcW w:w="2516" w:type="dxa"/>
          </w:tcPr>
          <w:p w14:paraId="2995B3B4" w14:textId="15411BE0" w:rsidR="00202156" w:rsidRDefault="00202156" w:rsidP="00833037">
            <w:pPr>
              <w:spacing w:after="180"/>
              <w:cnfStyle w:val="000000000000" w:firstRow="0" w:lastRow="0" w:firstColumn="0" w:lastColumn="0" w:oddVBand="0" w:evenVBand="0" w:oddHBand="0" w:evenHBand="0" w:firstRowFirstColumn="0" w:firstRowLastColumn="0" w:lastRowFirstColumn="0" w:lastRowLastColumn="0"/>
            </w:pPr>
          </w:p>
        </w:tc>
        <w:tc>
          <w:tcPr>
            <w:tcW w:w="2516" w:type="dxa"/>
          </w:tcPr>
          <w:p w14:paraId="6F1BC4F3" w14:textId="5EE1BDF4" w:rsidR="00202156" w:rsidRDefault="00202156" w:rsidP="00833037">
            <w:pPr>
              <w:spacing w:after="180"/>
              <w:cnfStyle w:val="000000000000" w:firstRow="0" w:lastRow="0" w:firstColumn="0" w:lastColumn="0" w:oddVBand="0" w:evenVBand="0" w:oddHBand="0" w:evenHBand="0" w:firstRowFirstColumn="0" w:firstRowLastColumn="0" w:lastRowFirstColumn="0" w:lastRowLastColumn="0"/>
            </w:pPr>
          </w:p>
        </w:tc>
        <w:tc>
          <w:tcPr>
            <w:tcW w:w="2516" w:type="dxa"/>
          </w:tcPr>
          <w:p w14:paraId="175F7FD6" w14:textId="735D570F" w:rsidR="00202156" w:rsidRDefault="00202156" w:rsidP="00833037">
            <w:pPr>
              <w:spacing w:after="180"/>
              <w:cnfStyle w:val="000000000000" w:firstRow="0" w:lastRow="0" w:firstColumn="0" w:lastColumn="0" w:oddVBand="0" w:evenVBand="0" w:oddHBand="0" w:evenHBand="0" w:firstRowFirstColumn="0" w:firstRowLastColumn="0" w:lastRowFirstColumn="0" w:lastRowLastColumn="0"/>
            </w:pPr>
          </w:p>
        </w:tc>
        <w:tc>
          <w:tcPr>
            <w:tcW w:w="2516" w:type="dxa"/>
          </w:tcPr>
          <w:p w14:paraId="45B7FB66" w14:textId="68572CC4" w:rsidR="00202156" w:rsidRDefault="00202156" w:rsidP="00833037">
            <w:pPr>
              <w:spacing w:after="180"/>
              <w:cnfStyle w:val="000000000000" w:firstRow="0" w:lastRow="0" w:firstColumn="0" w:lastColumn="0" w:oddVBand="0" w:evenVBand="0" w:oddHBand="0" w:evenHBand="0" w:firstRowFirstColumn="0" w:firstRowLastColumn="0" w:lastRowFirstColumn="0" w:lastRowLastColumn="0"/>
            </w:pPr>
          </w:p>
        </w:tc>
        <w:tc>
          <w:tcPr>
            <w:tcW w:w="2516" w:type="dxa"/>
          </w:tcPr>
          <w:p w14:paraId="3E345CE9" w14:textId="77777777" w:rsidR="00202156" w:rsidRDefault="00202156" w:rsidP="00833037">
            <w:pPr>
              <w:spacing w:after="180"/>
              <w:cnfStyle w:val="000000000000" w:firstRow="0" w:lastRow="0" w:firstColumn="0" w:lastColumn="0" w:oddVBand="0" w:evenVBand="0" w:oddHBand="0" w:evenHBand="0" w:firstRowFirstColumn="0" w:firstRowLastColumn="0" w:lastRowFirstColumn="0" w:lastRowLastColumn="0"/>
            </w:pPr>
          </w:p>
        </w:tc>
      </w:tr>
      <w:tr w:rsidR="00202156" w14:paraId="5146DB9D" w14:textId="77777777" w:rsidTr="00202156">
        <w:trPr>
          <w:trHeight w:val="2098"/>
        </w:trPr>
        <w:tc>
          <w:tcPr>
            <w:cnfStyle w:val="001000000000" w:firstRow="0" w:lastRow="0" w:firstColumn="1" w:lastColumn="0" w:oddVBand="0" w:evenVBand="0" w:oddHBand="0" w:evenHBand="0" w:firstRowFirstColumn="0" w:firstRowLastColumn="0" w:lastRowFirstColumn="0" w:lastRowLastColumn="0"/>
            <w:tcW w:w="1980" w:type="dxa"/>
          </w:tcPr>
          <w:p w14:paraId="32A8B89A" w14:textId="1E4940C3" w:rsidR="00202156" w:rsidRDefault="00202156" w:rsidP="00833037">
            <w:pPr>
              <w:spacing w:after="180"/>
            </w:pPr>
          </w:p>
        </w:tc>
        <w:tc>
          <w:tcPr>
            <w:tcW w:w="2516" w:type="dxa"/>
          </w:tcPr>
          <w:p w14:paraId="0DBECAE2" w14:textId="77777777" w:rsidR="00202156" w:rsidRDefault="00202156" w:rsidP="00833037">
            <w:pPr>
              <w:spacing w:after="180"/>
              <w:cnfStyle w:val="000000000000" w:firstRow="0" w:lastRow="0" w:firstColumn="0" w:lastColumn="0" w:oddVBand="0" w:evenVBand="0" w:oddHBand="0" w:evenHBand="0" w:firstRowFirstColumn="0" w:firstRowLastColumn="0" w:lastRowFirstColumn="0" w:lastRowLastColumn="0"/>
            </w:pPr>
          </w:p>
        </w:tc>
        <w:tc>
          <w:tcPr>
            <w:tcW w:w="2516" w:type="dxa"/>
          </w:tcPr>
          <w:p w14:paraId="6B79F8E5" w14:textId="68870149" w:rsidR="00202156" w:rsidRDefault="00202156" w:rsidP="00833037">
            <w:pPr>
              <w:spacing w:after="180"/>
              <w:cnfStyle w:val="000000000000" w:firstRow="0" w:lastRow="0" w:firstColumn="0" w:lastColumn="0" w:oddVBand="0" w:evenVBand="0" w:oddHBand="0" w:evenHBand="0" w:firstRowFirstColumn="0" w:firstRowLastColumn="0" w:lastRowFirstColumn="0" w:lastRowLastColumn="0"/>
            </w:pPr>
          </w:p>
        </w:tc>
        <w:tc>
          <w:tcPr>
            <w:tcW w:w="2516" w:type="dxa"/>
          </w:tcPr>
          <w:p w14:paraId="414E5D41" w14:textId="448CCC50" w:rsidR="00202156" w:rsidRDefault="00202156" w:rsidP="00833037">
            <w:pPr>
              <w:spacing w:after="180"/>
              <w:cnfStyle w:val="000000000000" w:firstRow="0" w:lastRow="0" w:firstColumn="0" w:lastColumn="0" w:oddVBand="0" w:evenVBand="0" w:oddHBand="0" w:evenHBand="0" w:firstRowFirstColumn="0" w:firstRowLastColumn="0" w:lastRowFirstColumn="0" w:lastRowLastColumn="0"/>
            </w:pPr>
          </w:p>
        </w:tc>
        <w:tc>
          <w:tcPr>
            <w:tcW w:w="2516" w:type="dxa"/>
          </w:tcPr>
          <w:p w14:paraId="765C6E63" w14:textId="5B6ECBC9" w:rsidR="00202156" w:rsidRDefault="00202156" w:rsidP="00833037">
            <w:pPr>
              <w:spacing w:after="180"/>
              <w:cnfStyle w:val="000000000000" w:firstRow="0" w:lastRow="0" w:firstColumn="0" w:lastColumn="0" w:oddVBand="0" w:evenVBand="0" w:oddHBand="0" w:evenHBand="0" w:firstRowFirstColumn="0" w:firstRowLastColumn="0" w:lastRowFirstColumn="0" w:lastRowLastColumn="0"/>
            </w:pPr>
          </w:p>
        </w:tc>
        <w:tc>
          <w:tcPr>
            <w:tcW w:w="2516" w:type="dxa"/>
          </w:tcPr>
          <w:p w14:paraId="5303BBC2" w14:textId="3FE1FB34" w:rsidR="00202156" w:rsidRDefault="00202156" w:rsidP="00833037">
            <w:pPr>
              <w:spacing w:after="180"/>
              <w:cnfStyle w:val="000000000000" w:firstRow="0" w:lastRow="0" w:firstColumn="0" w:lastColumn="0" w:oddVBand="0" w:evenVBand="0" w:oddHBand="0" w:evenHBand="0" w:firstRowFirstColumn="0" w:firstRowLastColumn="0" w:lastRowFirstColumn="0" w:lastRowLastColumn="0"/>
            </w:pPr>
          </w:p>
        </w:tc>
      </w:tr>
      <w:tr w:rsidR="00202156" w14:paraId="302CDDBE" w14:textId="77777777" w:rsidTr="00202156">
        <w:trPr>
          <w:trHeight w:val="2098"/>
        </w:trPr>
        <w:tc>
          <w:tcPr>
            <w:cnfStyle w:val="001000000000" w:firstRow="0" w:lastRow="0" w:firstColumn="1" w:lastColumn="0" w:oddVBand="0" w:evenVBand="0" w:oddHBand="0" w:evenHBand="0" w:firstRowFirstColumn="0" w:firstRowLastColumn="0" w:lastRowFirstColumn="0" w:lastRowLastColumn="0"/>
            <w:tcW w:w="1980" w:type="dxa"/>
          </w:tcPr>
          <w:p w14:paraId="26640395" w14:textId="4960A6E5" w:rsidR="00202156" w:rsidRDefault="00202156" w:rsidP="00833037">
            <w:pPr>
              <w:spacing w:after="180"/>
            </w:pPr>
          </w:p>
        </w:tc>
        <w:tc>
          <w:tcPr>
            <w:tcW w:w="2516" w:type="dxa"/>
          </w:tcPr>
          <w:p w14:paraId="65EA3408" w14:textId="333D1523" w:rsidR="00202156" w:rsidRDefault="00202156" w:rsidP="00833037">
            <w:pPr>
              <w:spacing w:after="180"/>
              <w:cnfStyle w:val="000000000000" w:firstRow="0" w:lastRow="0" w:firstColumn="0" w:lastColumn="0" w:oddVBand="0" w:evenVBand="0" w:oddHBand="0" w:evenHBand="0" w:firstRowFirstColumn="0" w:firstRowLastColumn="0" w:lastRowFirstColumn="0" w:lastRowLastColumn="0"/>
            </w:pPr>
          </w:p>
        </w:tc>
        <w:tc>
          <w:tcPr>
            <w:tcW w:w="2516" w:type="dxa"/>
          </w:tcPr>
          <w:p w14:paraId="64DB0CFE" w14:textId="77777777" w:rsidR="00202156" w:rsidRDefault="00202156" w:rsidP="00833037">
            <w:pPr>
              <w:spacing w:after="180"/>
              <w:cnfStyle w:val="000000000000" w:firstRow="0" w:lastRow="0" w:firstColumn="0" w:lastColumn="0" w:oddVBand="0" w:evenVBand="0" w:oddHBand="0" w:evenHBand="0" w:firstRowFirstColumn="0" w:firstRowLastColumn="0" w:lastRowFirstColumn="0" w:lastRowLastColumn="0"/>
            </w:pPr>
          </w:p>
        </w:tc>
        <w:tc>
          <w:tcPr>
            <w:tcW w:w="2516" w:type="dxa"/>
          </w:tcPr>
          <w:p w14:paraId="428E504E" w14:textId="77777777" w:rsidR="00202156" w:rsidRDefault="00202156" w:rsidP="00833037">
            <w:pPr>
              <w:spacing w:after="180"/>
              <w:cnfStyle w:val="000000000000" w:firstRow="0" w:lastRow="0" w:firstColumn="0" w:lastColumn="0" w:oddVBand="0" w:evenVBand="0" w:oddHBand="0" w:evenHBand="0" w:firstRowFirstColumn="0" w:firstRowLastColumn="0" w:lastRowFirstColumn="0" w:lastRowLastColumn="0"/>
            </w:pPr>
          </w:p>
        </w:tc>
        <w:tc>
          <w:tcPr>
            <w:tcW w:w="2516" w:type="dxa"/>
          </w:tcPr>
          <w:p w14:paraId="68AB869E" w14:textId="5035990B" w:rsidR="00202156" w:rsidRDefault="00202156" w:rsidP="00833037">
            <w:pPr>
              <w:spacing w:after="180"/>
              <w:cnfStyle w:val="000000000000" w:firstRow="0" w:lastRow="0" w:firstColumn="0" w:lastColumn="0" w:oddVBand="0" w:evenVBand="0" w:oddHBand="0" w:evenHBand="0" w:firstRowFirstColumn="0" w:firstRowLastColumn="0" w:lastRowFirstColumn="0" w:lastRowLastColumn="0"/>
            </w:pPr>
          </w:p>
        </w:tc>
        <w:tc>
          <w:tcPr>
            <w:tcW w:w="2516" w:type="dxa"/>
          </w:tcPr>
          <w:p w14:paraId="175843C7" w14:textId="7B463A40" w:rsidR="00202156" w:rsidRDefault="00202156" w:rsidP="00833037">
            <w:pPr>
              <w:spacing w:after="180"/>
              <w:cnfStyle w:val="000000000000" w:firstRow="0" w:lastRow="0" w:firstColumn="0" w:lastColumn="0" w:oddVBand="0" w:evenVBand="0" w:oddHBand="0" w:evenHBand="0" w:firstRowFirstColumn="0" w:firstRowLastColumn="0" w:lastRowFirstColumn="0" w:lastRowLastColumn="0"/>
            </w:pPr>
          </w:p>
        </w:tc>
      </w:tr>
    </w:tbl>
    <w:p w14:paraId="319CCB11" w14:textId="77777777" w:rsidR="00202156" w:rsidRPr="00202156" w:rsidRDefault="00202156" w:rsidP="00204D8B">
      <w:pPr>
        <w:spacing w:after="180"/>
        <w:rPr>
          <w:sz w:val="2"/>
          <w:szCs w:val="2"/>
        </w:rPr>
      </w:pPr>
    </w:p>
    <w:sectPr w:rsidR="00202156" w:rsidRPr="00202156" w:rsidSect="00995407">
      <w:headerReference w:type="first" r:id="rId22"/>
      <w:pgSz w:w="16838" w:h="11906" w:orient="landscape"/>
      <w:pgMar w:top="1440" w:right="1134" w:bottom="1440" w:left="1134"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E" wne:kcmSecondary="0141">
      <wne:acd wne:acdName="acd5"/>
    </wne:keymap>
    <wne:keymap wne:kcmPrimary="034E" wne:kcmSecondary="014C">
      <wne:acd wne:acdName="acd0"/>
    </wne:keymap>
    <wne:keymap wne:kcmPrimary="034E" wne:kcmSecondary="014E">
      <wne:acd wne:acdName="acd1"/>
    </wne:keymap>
    <wne:keymap wne:kcmPrimary="034E" wne:kcmSecondary="0151">
      <wne:acd wne:acdName="acd3"/>
    </wne:keymap>
    <wne:keymap wne:kcmPrimary="034E" wne:kcmSecondary="0152">
      <wne:acd wne:acdName="acd2"/>
    </wne:keymap>
    <wne:keymap wne:kcmPrimary="034E" wne:kcmSecondary="0154">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QAAALMA" wne:acdName="acd0" wne:fciIndexBasedOn="0065"/>
    <wne:acd wne:argValue="AQAAAAAA" wne:acdName="acd1" wne:fciIndexBasedOn="0065"/>
    <wne:acd wne:argValue="AgBSAGUAZgBlAHIAZQBuAGMAZQA=" wne:acdName="acd2" wne:fciIndexBasedOn="0065"/>
    <wne:acd wne:argValue="AQAAALQA" wne:acdName="acd3" wne:fciIndexBasedOn="0065"/>
    <wne:acd wne:acdName="acd4" wne:fciIndexBasedOn="0065"/>
    <wne:acd wne:argValue="AgBRAHUAbwB0AGUAIABBAHQAdAByAGkAYgB1AHQAaQBvAG4A" wne:acdName="acd5" wne:fciIndexBasedOn="0065"/>
    <wne:acd wne:argValue="AgBOAG8AcgBtAGEAbAAgAFQAYQBiAGwAZQAgAEMAbwBuAHQAZQBuAHQ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B1CEA" w14:textId="77777777" w:rsidR="00995407" w:rsidRDefault="00995407" w:rsidP="00CE64B1">
      <w:pPr>
        <w:spacing w:after="0" w:line="240" w:lineRule="auto"/>
      </w:pPr>
      <w:r>
        <w:separator/>
      </w:r>
    </w:p>
  </w:endnote>
  <w:endnote w:type="continuationSeparator" w:id="0">
    <w:p w14:paraId="0BF0C66D" w14:textId="77777777" w:rsidR="00995407" w:rsidRDefault="00995407" w:rsidP="00CE64B1">
      <w:pPr>
        <w:spacing w:after="0" w:line="240" w:lineRule="auto"/>
      </w:pPr>
      <w:r>
        <w:continuationSeparator/>
      </w:r>
    </w:p>
  </w:endnote>
  <w:endnote w:type="continuationNotice" w:id="1">
    <w:p w14:paraId="22C64793" w14:textId="77777777" w:rsidR="00995407" w:rsidRDefault="009954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2AC9" w14:textId="057CFF07" w:rsidR="00833037" w:rsidRPr="00204D8B" w:rsidRDefault="00303902" w:rsidP="00204D8B">
    <w:pPr>
      <w:pStyle w:val="Footer"/>
    </w:pPr>
    <w:r w:rsidRPr="003314E2">
      <w:rPr>
        <w:noProof/>
      </w:rPr>
      <w:drawing>
        <wp:anchor distT="0" distB="0" distL="114300" distR="114300" simplePos="0" relativeHeight="251658241" behindDoc="0" locked="0" layoutInCell="1" allowOverlap="1" wp14:anchorId="5E679928" wp14:editId="25A77FB8">
          <wp:simplePos x="0" y="0"/>
          <wp:positionH relativeFrom="page">
            <wp:align>left</wp:align>
          </wp:positionH>
          <wp:positionV relativeFrom="paragraph">
            <wp:posOffset>575944</wp:posOffset>
          </wp:positionV>
          <wp:extent cx="10666095" cy="61595"/>
          <wp:effectExtent l="0" t="0" r="1905" b="0"/>
          <wp:wrapNone/>
          <wp:docPr id="24" name="Picture 1">
            <a:extLst xmlns:a="http://schemas.openxmlformats.org/drawingml/2006/main">
              <a:ext uri="{FF2B5EF4-FFF2-40B4-BE49-F238E27FC236}">
                <a16:creationId xmlns:a16="http://schemas.microsoft.com/office/drawing/2014/main" id="{DF846979-F41E-780D-8F57-8F94FC2FABA2}"/>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F846979-F41E-780D-8F57-8F94FC2FABA2}"/>
                      </a:ext>
                      <a:ext uri="{C183D7F6-B498-43B3-948B-1728B52AA6E4}">
                        <adec:decorative xmlns:adec="http://schemas.microsoft.com/office/drawing/2017/decorative" val="1"/>
                      </a:ext>
                    </a:extLst>
                  </pic:cNvPr>
                  <pic:cNvPicPr>
                    <a:picLocks/>
                  </pic:cNvPicPr>
                </pic:nvPicPr>
                <pic:blipFill rotWithShape="1">
                  <a:blip r:embed="rId1">
                    <a:extLst>
                      <a:ext uri="{28A0092B-C50C-407E-A947-70E740481C1C}">
                        <a14:useLocalDpi xmlns:a14="http://schemas.microsoft.com/office/drawing/2010/main" val="0"/>
                      </a:ext>
                    </a:extLst>
                  </a:blip>
                  <a:srcRect t="96481"/>
                  <a:stretch/>
                </pic:blipFill>
                <pic:spPr>
                  <a:xfrm>
                    <a:off x="0" y="0"/>
                    <a:ext cx="10666095" cy="61595"/>
                  </a:xfrm>
                  <a:prstGeom prst="rect">
                    <a:avLst/>
                  </a:prstGeom>
                </pic:spPr>
              </pic:pic>
            </a:graphicData>
          </a:graphic>
          <wp14:sizeRelH relativeFrom="margin">
            <wp14:pctWidth>0</wp14:pctWidth>
          </wp14:sizeRelH>
          <wp14:sizeRelV relativeFrom="margin">
            <wp14:pctHeight>0</wp14:pctHeight>
          </wp14:sizeRelV>
        </wp:anchor>
      </w:drawing>
    </w:r>
    <w:sdt>
      <w:sdtPr>
        <w:id w:val="-985161774"/>
        <w:docPartObj>
          <w:docPartGallery w:val="Page Numbers (Top of Page)"/>
          <w:docPartUnique/>
        </w:docPartObj>
      </w:sdtPr>
      <w:sdtContent>
        <w:r w:rsidR="00833037" w:rsidRPr="000F0B12">
          <w:t>Page</w:t>
        </w:r>
        <w:r w:rsidR="00833037" w:rsidRPr="001039EC">
          <w:t xml:space="preserve"> </w:t>
        </w:r>
        <w:r w:rsidR="00833037" w:rsidRPr="000F0B12">
          <w:rPr>
            <w:b/>
            <w:bCs/>
          </w:rPr>
          <w:fldChar w:fldCharType="begin"/>
        </w:r>
        <w:r w:rsidR="00833037" w:rsidRPr="000F0B12">
          <w:rPr>
            <w:b/>
            <w:bCs/>
          </w:rPr>
          <w:instrText xml:space="preserve"> PAGE </w:instrText>
        </w:r>
        <w:r w:rsidR="00833037" w:rsidRPr="000F0B12">
          <w:rPr>
            <w:b/>
            <w:bCs/>
          </w:rPr>
          <w:fldChar w:fldCharType="separate"/>
        </w:r>
        <w:r w:rsidR="00833037">
          <w:rPr>
            <w:b/>
            <w:bCs/>
          </w:rPr>
          <w:t>1</w:t>
        </w:r>
        <w:r w:rsidR="00833037" w:rsidRPr="000F0B12">
          <w:rPr>
            <w:b/>
            <w:bCs/>
          </w:rPr>
          <w:fldChar w:fldCharType="end"/>
        </w:r>
        <w:r w:rsidR="00833037" w:rsidRPr="001039EC">
          <w:t xml:space="preserve"> of </w:t>
        </w:r>
        <w:r w:rsidR="00833037" w:rsidRPr="000F0B12">
          <w:rPr>
            <w:b/>
            <w:bCs/>
          </w:rPr>
          <w:fldChar w:fldCharType="begin"/>
        </w:r>
        <w:r w:rsidR="00833037" w:rsidRPr="000F0B12">
          <w:rPr>
            <w:b/>
            <w:bCs/>
          </w:rPr>
          <w:instrText xml:space="preserve"> NUMPAGES  </w:instrText>
        </w:r>
        <w:r w:rsidR="00833037" w:rsidRPr="000F0B12">
          <w:rPr>
            <w:b/>
            <w:bCs/>
          </w:rPr>
          <w:fldChar w:fldCharType="separate"/>
        </w:r>
        <w:r w:rsidR="00833037">
          <w:rPr>
            <w:b/>
            <w:bCs/>
          </w:rPr>
          <w:t>2</w:t>
        </w:r>
        <w:r w:rsidR="00833037" w:rsidRPr="000F0B12">
          <w:rPr>
            <w:b/>
            <w:bCs/>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1D88" w14:textId="3ED0DCC8" w:rsidR="00833037" w:rsidRDefault="00303902" w:rsidP="000F0B12">
    <w:pPr>
      <w:pStyle w:val="Footer"/>
    </w:pPr>
    <w:r w:rsidRPr="003314E2">
      <w:rPr>
        <w:noProof/>
      </w:rPr>
      <w:drawing>
        <wp:anchor distT="0" distB="0" distL="114300" distR="114300" simplePos="0" relativeHeight="251658240" behindDoc="0" locked="0" layoutInCell="1" allowOverlap="1" wp14:anchorId="7D4E367E" wp14:editId="3E807F13">
          <wp:simplePos x="0" y="0"/>
          <wp:positionH relativeFrom="page">
            <wp:align>left</wp:align>
          </wp:positionH>
          <wp:positionV relativeFrom="paragraph">
            <wp:posOffset>527050</wp:posOffset>
          </wp:positionV>
          <wp:extent cx="10715625" cy="88265"/>
          <wp:effectExtent l="0" t="0" r="9525" b="6985"/>
          <wp:wrapNone/>
          <wp:docPr id="22" name="Picture 1">
            <a:extLst xmlns:a="http://schemas.openxmlformats.org/drawingml/2006/main">
              <a:ext uri="{FF2B5EF4-FFF2-40B4-BE49-F238E27FC236}">
                <a16:creationId xmlns:a16="http://schemas.microsoft.com/office/drawing/2014/main" id="{DF846979-F41E-780D-8F57-8F94FC2FABA2}"/>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F846979-F41E-780D-8F57-8F94FC2FABA2}"/>
                      </a:ext>
                      <a:ext uri="{C183D7F6-B498-43B3-948B-1728B52AA6E4}">
                        <adec:decorative xmlns:adec="http://schemas.microsoft.com/office/drawing/2017/decorative" val="1"/>
                      </a:ext>
                    </a:extLst>
                  </pic:cNvPr>
                  <pic:cNvPicPr>
                    <a:picLocks/>
                  </pic:cNvPicPr>
                </pic:nvPicPr>
                <pic:blipFill rotWithShape="1">
                  <a:blip r:embed="rId1">
                    <a:extLst>
                      <a:ext uri="{28A0092B-C50C-407E-A947-70E740481C1C}">
                        <a14:useLocalDpi xmlns:a14="http://schemas.microsoft.com/office/drawing/2010/main" val="0"/>
                      </a:ext>
                    </a:extLst>
                  </a:blip>
                  <a:srcRect t="96481"/>
                  <a:stretch/>
                </pic:blipFill>
                <pic:spPr>
                  <a:xfrm>
                    <a:off x="0" y="0"/>
                    <a:ext cx="10715625" cy="88265"/>
                  </a:xfrm>
                  <a:prstGeom prst="rect">
                    <a:avLst/>
                  </a:prstGeom>
                </pic:spPr>
              </pic:pic>
            </a:graphicData>
          </a:graphic>
          <wp14:sizeRelH relativeFrom="margin">
            <wp14:pctWidth>0</wp14:pctWidth>
          </wp14:sizeRelH>
          <wp14:sizeRelV relativeFrom="margin">
            <wp14:pctHeight>0</wp14:pctHeight>
          </wp14:sizeRelV>
        </wp:anchor>
      </w:drawing>
    </w:r>
    <w:sdt>
      <w:sdtPr>
        <w:id w:val="-2038038801"/>
        <w:docPartObj>
          <w:docPartGallery w:val="Page Numbers (Top of Page)"/>
          <w:docPartUnique/>
        </w:docPartObj>
      </w:sdtPr>
      <w:sdtContent>
        <w:r w:rsidR="00833037" w:rsidRPr="000F0B12">
          <w:t>Page</w:t>
        </w:r>
        <w:r w:rsidR="00833037" w:rsidRPr="001039EC">
          <w:t xml:space="preserve"> </w:t>
        </w:r>
        <w:r w:rsidR="00833037" w:rsidRPr="000F0B12">
          <w:rPr>
            <w:b/>
            <w:bCs/>
          </w:rPr>
          <w:fldChar w:fldCharType="begin"/>
        </w:r>
        <w:r w:rsidR="00833037" w:rsidRPr="000F0B12">
          <w:rPr>
            <w:b/>
            <w:bCs/>
          </w:rPr>
          <w:instrText xml:space="preserve"> PAGE </w:instrText>
        </w:r>
        <w:r w:rsidR="00833037" w:rsidRPr="000F0B12">
          <w:rPr>
            <w:b/>
            <w:bCs/>
          </w:rPr>
          <w:fldChar w:fldCharType="separate"/>
        </w:r>
        <w:r w:rsidR="00833037" w:rsidRPr="000F0B12">
          <w:rPr>
            <w:b/>
            <w:bCs/>
            <w:noProof/>
          </w:rPr>
          <w:t>1</w:t>
        </w:r>
        <w:r w:rsidR="00833037" w:rsidRPr="000F0B12">
          <w:rPr>
            <w:b/>
            <w:bCs/>
          </w:rPr>
          <w:fldChar w:fldCharType="end"/>
        </w:r>
        <w:r w:rsidR="00833037" w:rsidRPr="001039EC">
          <w:t xml:space="preserve"> of </w:t>
        </w:r>
        <w:r w:rsidR="00833037" w:rsidRPr="000F0B12">
          <w:rPr>
            <w:b/>
            <w:bCs/>
          </w:rPr>
          <w:fldChar w:fldCharType="begin"/>
        </w:r>
        <w:r w:rsidR="00833037" w:rsidRPr="000F0B12">
          <w:rPr>
            <w:b/>
            <w:bCs/>
          </w:rPr>
          <w:instrText xml:space="preserve"> NUMPAGES  </w:instrText>
        </w:r>
        <w:r w:rsidR="00833037" w:rsidRPr="000F0B12">
          <w:rPr>
            <w:b/>
            <w:bCs/>
          </w:rPr>
          <w:fldChar w:fldCharType="separate"/>
        </w:r>
        <w:r w:rsidR="00833037" w:rsidRPr="000F0B12">
          <w:rPr>
            <w:b/>
            <w:bCs/>
            <w:noProof/>
          </w:rPr>
          <w:t>2</w:t>
        </w:r>
        <w:r w:rsidR="00833037" w:rsidRPr="000F0B12">
          <w:rPr>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4C4E1" w14:textId="77777777" w:rsidR="00995407" w:rsidRDefault="00995407" w:rsidP="00CE64B1">
      <w:pPr>
        <w:spacing w:after="0" w:line="240" w:lineRule="auto"/>
      </w:pPr>
      <w:r>
        <w:separator/>
      </w:r>
    </w:p>
  </w:footnote>
  <w:footnote w:type="continuationSeparator" w:id="0">
    <w:p w14:paraId="738B907E" w14:textId="77777777" w:rsidR="00995407" w:rsidRDefault="00995407" w:rsidP="00CE64B1">
      <w:pPr>
        <w:spacing w:after="0" w:line="240" w:lineRule="auto"/>
      </w:pPr>
      <w:r>
        <w:continuationSeparator/>
      </w:r>
    </w:p>
  </w:footnote>
  <w:footnote w:type="continuationNotice" w:id="1">
    <w:p w14:paraId="5FEF1993" w14:textId="77777777" w:rsidR="00995407" w:rsidRDefault="009954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119"/>
    </w:tblGrid>
    <w:tr w:rsidR="00833037" w:rsidRPr="008F3626" w14:paraId="7E793382" w14:textId="77777777" w:rsidTr="00833037">
      <w:tc>
        <w:tcPr>
          <w:tcW w:w="6096" w:type="dxa"/>
        </w:tcPr>
        <w:p w14:paraId="46541361" w14:textId="77777777" w:rsidR="00833037" w:rsidRDefault="00833037" w:rsidP="00204D8B">
          <w:pPr>
            <w:pStyle w:val="Header"/>
          </w:pPr>
        </w:p>
      </w:tc>
      <w:tc>
        <w:tcPr>
          <w:tcW w:w="3119" w:type="dxa"/>
          <w:vAlign w:val="bottom"/>
        </w:tcPr>
        <w:p w14:paraId="22785C49" w14:textId="10549565" w:rsidR="00833037" w:rsidRPr="00D92DCD" w:rsidRDefault="00833037" w:rsidP="00204D8B">
          <w:pPr>
            <w:pStyle w:val="HeaderTop"/>
            <w:jc w:val="right"/>
            <w:rPr>
              <w:rFonts w:cs="Arial"/>
            </w:rPr>
          </w:pPr>
          <w:r>
            <w:rPr>
              <w:noProof/>
            </w:rPr>
            <w:drawing>
              <wp:inline distT="0" distB="0" distL="0" distR="0" wp14:anchorId="1C526F44" wp14:editId="218343B2">
                <wp:extent cx="1714500" cy="794385"/>
                <wp:effectExtent l="0" t="0" r="0" b="5715"/>
                <wp:docPr id="13" name="Picture 13" descr="Centre for Teaching and Learning, University of Ox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entre for Teaching and Learning, University of Oxf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409" cy="803146"/>
                        </a:xfrm>
                        <a:prstGeom prst="rect">
                          <a:avLst/>
                        </a:prstGeom>
                        <a:noFill/>
                        <a:ln>
                          <a:noFill/>
                        </a:ln>
                      </pic:spPr>
                    </pic:pic>
                  </a:graphicData>
                </a:graphic>
              </wp:inline>
            </w:drawing>
          </w:r>
        </w:p>
      </w:tc>
    </w:tr>
  </w:tbl>
  <w:p w14:paraId="11CB7BAB" w14:textId="77777777" w:rsidR="00833037" w:rsidRPr="00204D8B" w:rsidRDefault="00833037">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2A182" w14:textId="77777777" w:rsidR="00833037" w:rsidRPr="00204D8B" w:rsidRDefault="0083303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35.35pt;height:99.35pt;visibility:visible;mso-wrap-style:square" o:bullet="t">
        <v:imagedata r:id="rId1" o:title=""/>
      </v:shape>
    </w:pict>
  </w:numPicBullet>
  <w:abstractNum w:abstractNumId="0" w15:restartNumberingAfterBreak="0">
    <w:nsid w:val="FFFFFF7C"/>
    <w:multiLevelType w:val="singleLevel"/>
    <w:tmpl w:val="217296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A6FA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920C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5A4F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0EC0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6811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4A3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7050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2A9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1445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E23D1"/>
    <w:multiLevelType w:val="hybridMultilevel"/>
    <w:tmpl w:val="6438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116B56"/>
    <w:multiLevelType w:val="hybridMultilevel"/>
    <w:tmpl w:val="46F69AB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03B5E13F"/>
    <w:multiLevelType w:val="hybridMultilevel"/>
    <w:tmpl w:val="1BBC6714"/>
    <w:lvl w:ilvl="0" w:tplc="FFF2A518">
      <w:start w:val="1"/>
      <w:numFmt w:val="upperLetter"/>
      <w:lvlText w:val="%1)"/>
      <w:lvlJc w:val="left"/>
      <w:pPr>
        <w:ind w:left="720" w:hanging="360"/>
      </w:pPr>
    </w:lvl>
    <w:lvl w:ilvl="1" w:tplc="30F82136">
      <w:start w:val="1"/>
      <w:numFmt w:val="lowerLetter"/>
      <w:lvlText w:val="%2."/>
      <w:lvlJc w:val="left"/>
      <w:pPr>
        <w:ind w:left="1440" w:hanging="360"/>
      </w:pPr>
    </w:lvl>
    <w:lvl w:ilvl="2" w:tplc="806E7B90">
      <w:start w:val="1"/>
      <w:numFmt w:val="lowerRoman"/>
      <w:lvlText w:val="%3."/>
      <w:lvlJc w:val="right"/>
      <w:pPr>
        <w:ind w:left="2160" w:hanging="180"/>
      </w:pPr>
    </w:lvl>
    <w:lvl w:ilvl="3" w:tplc="C57A8B24">
      <w:start w:val="1"/>
      <w:numFmt w:val="decimal"/>
      <w:lvlText w:val="%4."/>
      <w:lvlJc w:val="left"/>
      <w:pPr>
        <w:ind w:left="2880" w:hanging="360"/>
      </w:pPr>
    </w:lvl>
    <w:lvl w:ilvl="4" w:tplc="9044EE00">
      <w:start w:val="1"/>
      <w:numFmt w:val="lowerLetter"/>
      <w:lvlText w:val="%5."/>
      <w:lvlJc w:val="left"/>
      <w:pPr>
        <w:ind w:left="3600" w:hanging="360"/>
      </w:pPr>
    </w:lvl>
    <w:lvl w:ilvl="5" w:tplc="2EAAAA6E">
      <w:start w:val="1"/>
      <w:numFmt w:val="lowerRoman"/>
      <w:lvlText w:val="%6."/>
      <w:lvlJc w:val="right"/>
      <w:pPr>
        <w:ind w:left="4320" w:hanging="180"/>
      </w:pPr>
    </w:lvl>
    <w:lvl w:ilvl="6" w:tplc="AC968ED0">
      <w:start w:val="1"/>
      <w:numFmt w:val="decimal"/>
      <w:lvlText w:val="%7."/>
      <w:lvlJc w:val="left"/>
      <w:pPr>
        <w:ind w:left="5040" w:hanging="360"/>
      </w:pPr>
    </w:lvl>
    <w:lvl w:ilvl="7" w:tplc="67128502">
      <w:start w:val="1"/>
      <w:numFmt w:val="lowerLetter"/>
      <w:lvlText w:val="%8."/>
      <w:lvlJc w:val="left"/>
      <w:pPr>
        <w:ind w:left="5760" w:hanging="360"/>
      </w:pPr>
    </w:lvl>
    <w:lvl w:ilvl="8" w:tplc="2EAA8C9A">
      <w:start w:val="1"/>
      <w:numFmt w:val="lowerRoman"/>
      <w:lvlText w:val="%9."/>
      <w:lvlJc w:val="right"/>
      <w:pPr>
        <w:ind w:left="6480" w:hanging="180"/>
      </w:pPr>
    </w:lvl>
  </w:abstractNum>
  <w:abstractNum w:abstractNumId="13" w15:restartNumberingAfterBreak="0">
    <w:nsid w:val="0E9F0E58"/>
    <w:multiLevelType w:val="hybridMultilevel"/>
    <w:tmpl w:val="318ADA04"/>
    <w:lvl w:ilvl="0" w:tplc="8982ADD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80812CE"/>
    <w:multiLevelType w:val="hybridMultilevel"/>
    <w:tmpl w:val="2822F9D6"/>
    <w:lvl w:ilvl="0" w:tplc="0809000F">
      <w:start w:val="1"/>
      <w:numFmt w:val="decimal"/>
      <w:lvlText w:val="%1."/>
      <w:lvlJc w:val="left"/>
      <w:pPr>
        <w:ind w:left="720" w:hanging="360"/>
      </w:pPr>
      <w:rPr>
        <w:rFonts w:hint="default"/>
        <w:b w:val="0"/>
        <w:i w:val="0"/>
        <w:color w:val="auto"/>
        <w:position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3204A4"/>
    <w:multiLevelType w:val="hybridMultilevel"/>
    <w:tmpl w:val="A0C67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C27082"/>
    <w:multiLevelType w:val="hybridMultilevel"/>
    <w:tmpl w:val="07EC4E6A"/>
    <w:lvl w:ilvl="0" w:tplc="AFF4AD46">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FF3B6A"/>
    <w:multiLevelType w:val="hybridMultilevel"/>
    <w:tmpl w:val="0EF89FBE"/>
    <w:lvl w:ilvl="0" w:tplc="9F54C6EE">
      <w:start w:val="1"/>
      <w:numFmt w:val="decimal"/>
      <w:lvlText w:val="%1."/>
      <w:lvlJc w:val="left"/>
      <w:pPr>
        <w:ind w:left="720" w:hanging="360"/>
      </w:pPr>
      <w:rPr>
        <w:rFonts w:ascii="Calibri" w:hAnsi="Calibri" w:hint="default"/>
        <w:b w:val="0"/>
        <w:i w:val="0"/>
        <w:color w:val="808080" w:themeColor="background1" w:themeShade="80"/>
        <w:position w:val="-2"/>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F37F6E"/>
    <w:multiLevelType w:val="hybridMultilevel"/>
    <w:tmpl w:val="C42C5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BA5AE0"/>
    <w:multiLevelType w:val="hybridMultilevel"/>
    <w:tmpl w:val="80502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C32177"/>
    <w:multiLevelType w:val="hybridMultilevel"/>
    <w:tmpl w:val="2908932A"/>
    <w:lvl w:ilvl="0" w:tplc="5226D022">
      <w:start w:val="1"/>
      <w:numFmt w:val="decimal"/>
      <w:lvlText w:val="%1."/>
      <w:lvlJc w:val="left"/>
      <w:pPr>
        <w:ind w:left="720" w:hanging="360"/>
      </w:pPr>
      <w:rPr>
        <w:rFonts w:ascii="Times New Roman" w:hAnsi="Times New Roman" w:hint="default"/>
        <w:b w:val="0"/>
        <w:i w:val="0"/>
        <w:color w:val="auto"/>
        <w:position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637F9F"/>
    <w:multiLevelType w:val="hybridMultilevel"/>
    <w:tmpl w:val="C31C8184"/>
    <w:lvl w:ilvl="0" w:tplc="15A4960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791FFD"/>
    <w:multiLevelType w:val="hybridMultilevel"/>
    <w:tmpl w:val="DF70545E"/>
    <w:lvl w:ilvl="0" w:tplc="9F54C6EE">
      <w:start w:val="1"/>
      <w:numFmt w:val="decimal"/>
      <w:lvlText w:val="%1."/>
      <w:lvlJc w:val="left"/>
      <w:pPr>
        <w:ind w:left="720" w:hanging="360"/>
      </w:pPr>
      <w:rPr>
        <w:rFonts w:ascii="Calibri" w:hAnsi="Calibri" w:hint="default"/>
        <w:b w:val="0"/>
        <w:i w:val="0"/>
        <w:color w:val="808080" w:themeColor="background1" w:themeShade="80"/>
        <w:position w:val="-2"/>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381487"/>
    <w:multiLevelType w:val="hybridMultilevel"/>
    <w:tmpl w:val="D69CC0D0"/>
    <w:lvl w:ilvl="0" w:tplc="58B0E912">
      <w:start w:val="1"/>
      <w:numFmt w:val="bullet"/>
      <w:lvlText w:val=""/>
      <w:lvlJc w:val="left"/>
      <w:pPr>
        <w:ind w:left="720" w:hanging="360"/>
      </w:pPr>
      <w:rPr>
        <w:rFonts w:ascii="Wingdings" w:hAnsi="Wingdings" w:hint="default"/>
        <w:b w:val="0"/>
        <w:i w:val="0"/>
        <w:color w:val="808080" w:themeColor="background1" w:themeShade="80"/>
        <w:position w:val="-4"/>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D01FA6"/>
    <w:multiLevelType w:val="hybridMultilevel"/>
    <w:tmpl w:val="D332DD02"/>
    <w:lvl w:ilvl="0" w:tplc="9F54C6EE">
      <w:start w:val="1"/>
      <w:numFmt w:val="decimal"/>
      <w:lvlText w:val="%1."/>
      <w:lvlJc w:val="left"/>
      <w:pPr>
        <w:ind w:left="720" w:hanging="360"/>
      </w:pPr>
      <w:rPr>
        <w:rFonts w:ascii="Calibri" w:hAnsi="Calibri" w:hint="default"/>
        <w:b w:val="0"/>
        <w:i w:val="0"/>
        <w:color w:val="808080" w:themeColor="background1" w:themeShade="80"/>
        <w:position w:val="-2"/>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E822A7"/>
    <w:multiLevelType w:val="hybridMultilevel"/>
    <w:tmpl w:val="226A9D90"/>
    <w:lvl w:ilvl="0" w:tplc="0809001B">
      <w:start w:val="1"/>
      <w:numFmt w:val="lowerRoman"/>
      <w:lvlText w:val="%1."/>
      <w:lvlJc w:val="righ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C22620"/>
    <w:multiLevelType w:val="hybridMultilevel"/>
    <w:tmpl w:val="5FC6C768"/>
    <w:lvl w:ilvl="0" w:tplc="6B66B1B6">
      <w:start w:val="1"/>
      <w:numFmt w:val="bullet"/>
      <w:pStyle w:val="ListParagraph"/>
      <w:lvlText w:val="•"/>
      <w:lvlJc w:val="left"/>
      <w:pPr>
        <w:ind w:left="644" w:hanging="360"/>
      </w:pPr>
      <w:rPr>
        <w:rFonts w:ascii="Arial" w:hAnsi="Arial" w:hint="default"/>
        <w:caps w:val="0"/>
        <w:color w:val="002147"/>
        <w:sz w:val="28"/>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1A35BB3"/>
    <w:multiLevelType w:val="hybridMultilevel"/>
    <w:tmpl w:val="54B285D2"/>
    <w:lvl w:ilvl="0" w:tplc="08090013">
      <w:start w:val="1"/>
      <w:numFmt w:val="upperRoman"/>
      <w:lvlText w:val="%1."/>
      <w:lvlJc w:val="righ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FA464A"/>
    <w:multiLevelType w:val="hybridMultilevel"/>
    <w:tmpl w:val="7E9224C4"/>
    <w:lvl w:ilvl="0" w:tplc="39B6609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A83A9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F583162"/>
    <w:multiLevelType w:val="hybridMultilevel"/>
    <w:tmpl w:val="5874DEC2"/>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8741551">
    <w:abstractNumId w:val="18"/>
  </w:num>
  <w:num w:numId="2" w16cid:durableId="326595107">
    <w:abstractNumId w:val="16"/>
  </w:num>
  <w:num w:numId="3" w16cid:durableId="1755130047">
    <w:abstractNumId w:val="27"/>
  </w:num>
  <w:num w:numId="4" w16cid:durableId="493035525">
    <w:abstractNumId w:val="25"/>
  </w:num>
  <w:num w:numId="5" w16cid:durableId="519318482">
    <w:abstractNumId w:val="22"/>
  </w:num>
  <w:num w:numId="6" w16cid:durableId="2097893902">
    <w:abstractNumId w:val="24"/>
  </w:num>
  <w:num w:numId="7" w16cid:durableId="1974211201">
    <w:abstractNumId w:val="17"/>
  </w:num>
  <w:num w:numId="8" w16cid:durableId="1252470899">
    <w:abstractNumId w:val="20"/>
  </w:num>
  <w:num w:numId="9" w16cid:durableId="1187257029">
    <w:abstractNumId w:val="14"/>
  </w:num>
  <w:num w:numId="10" w16cid:durableId="1749183804">
    <w:abstractNumId w:val="23"/>
  </w:num>
  <w:num w:numId="11" w16cid:durableId="644890544">
    <w:abstractNumId w:val="30"/>
  </w:num>
  <w:num w:numId="12" w16cid:durableId="178396747">
    <w:abstractNumId w:val="13"/>
  </w:num>
  <w:num w:numId="13" w16cid:durableId="1239053265">
    <w:abstractNumId w:val="15"/>
  </w:num>
  <w:num w:numId="14" w16cid:durableId="641078965">
    <w:abstractNumId w:val="26"/>
  </w:num>
  <w:num w:numId="15" w16cid:durableId="1075084909">
    <w:abstractNumId w:val="21"/>
  </w:num>
  <w:num w:numId="16" w16cid:durableId="1382973098">
    <w:abstractNumId w:val="28"/>
  </w:num>
  <w:num w:numId="17" w16cid:durableId="521822979">
    <w:abstractNumId w:val="29"/>
  </w:num>
  <w:num w:numId="18" w16cid:durableId="1327443716">
    <w:abstractNumId w:val="11"/>
  </w:num>
  <w:num w:numId="19" w16cid:durableId="674112491">
    <w:abstractNumId w:val="10"/>
  </w:num>
  <w:num w:numId="20" w16cid:durableId="656805545">
    <w:abstractNumId w:val="9"/>
  </w:num>
  <w:num w:numId="21" w16cid:durableId="1826361203">
    <w:abstractNumId w:val="7"/>
  </w:num>
  <w:num w:numId="22" w16cid:durableId="840851128">
    <w:abstractNumId w:val="6"/>
  </w:num>
  <w:num w:numId="23" w16cid:durableId="208878857">
    <w:abstractNumId w:val="5"/>
  </w:num>
  <w:num w:numId="24" w16cid:durableId="208496119">
    <w:abstractNumId w:val="4"/>
  </w:num>
  <w:num w:numId="25" w16cid:durableId="74209864">
    <w:abstractNumId w:val="8"/>
  </w:num>
  <w:num w:numId="26" w16cid:durableId="1166358755">
    <w:abstractNumId w:val="3"/>
  </w:num>
  <w:num w:numId="27" w16cid:durableId="562639266">
    <w:abstractNumId w:val="2"/>
  </w:num>
  <w:num w:numId="28" w16cid:durableId="668367003">
    <w:abstractNumId w:val="1"/>
  </w:num>
  <w:num w:numId="29" w16cid:durableId="1805345186">
    <w:abstractNumId w:val="0"/>
  </w:num>
  <w:num w:numId="30" w16cid:durableId="551620263">
    <w:abstractNumId w:val="12"/>
  </w:num>
  <w:num w:numId="31" w16cid:durableId="19706709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defaultTableStyle w:val="GridTable4-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0NTEzNDIxMDI3MTFV0lEKTi0uzszPAymwqAUAytu3MiwAAAA="/>
  </w:docVars>
  <w:rsids>
    <w:rsidRoot w:val="00CE64B1"/>
    <w:rsid w:val="00001F6A"/>
    <w:rsid w:val="00011595"/>
    <w:rsid w:val="00056919"/>
    <w:rsid w:val="0009487B"/>
    <w:rsid w:val="00095E95"/>
    <w:rsid w:val="000A37D4"/>
    <w:rsid w:val="000A61D0"/>
    <w:rsid w:val="000C02CD"/>
    <w:rsid w:val="000C0C6E"/>
    <w:rsid w:val="000E6C58"/>
    <w:rsid w:val="000F0B12"/>
    <w:rsid w:val="001039EC"/>
    <w:rsid w:val="00116F0D"/>
    <w:rsid w:val="001417B7"/>
    <w:rsid w:val="001536C5"/>
    <w:rsid w:val="00172E0D"/>
    <w:rsid w:val="001847B9"/>
    <w:rsid w:val="0019304E"/>
    <w:rsid w:val="001B006B"/>
    <w:rsid w:val="00202156"/>
    <w:rsid w:val="00203344"/>
    <w:rsid w:val="00204D8B"/>
    <w:rsid w:val="00216B52"/>
    <w:rsid w:val="00242703"/>
    <w:rsid w:val="00266FB5"/>
    <w:rsid w:val="0027705C"/>
    <w:rsid w:val="002B6707"/>
    <w:rsid w:val="002D5FD4"/>
    <w:rsid w:val="002E02D2"/>
    <w:rsid w:val="002F4692"/>
    <w:rsid w:val="002F5DEC"/>
    <w:rsid w:val="00303902"/>
    <w:rsid w:val="00314655"/>
    <w:rsid w:val="00317715"/>
    <w:rsid w:val="003314E2"/>
    <w:rsid w:val="00342463"/>
    <w:rsid w:val="003563AE"/>
    <w:rsid w:val="00375A27"/>
    <w:rsid w:val="003912CD"/>
    <w:rsid w:val="00397A08"/>
    <w:rsid w:val="003F1052"/>
    <w:rsid w:val="00450A08"/>
    <w:rsid w:val="004B4441"/>
    <w:rsid w:val="004D0C3C"/>
    <w:rsid w:val="004F1417"/>
    <w:rsid w:val="0051305B"/>
    <w:rsid w:val="005330EA"/>
    <w:rsid w:val="00543786"/>
    <w:rsid w:val="00560452"/>
    <w:rsid w:val="00563DBB"/>
    <w:rsid w:val="00573F55"/>
    <w:rsid w:val="0058292A"/>
    <w:rsid w:val="00590C1C"/>
    <w:rsid w:val="005A53E7"/>
    <w:rsid w:val="005F71F5"/>
    <w:rsid w:val="0062243B"/>
    <w:rsid w:val="00652D1B"/>
    <w:rsid w:val="00674607"/>
    <w:rsid w:val="00683618"/>
    <w:rsid w:val="006D0654"/>
    <w:rsid w:val="006D59D6"/>
    <w:rsid w:val="006F101D"/>
    <w:rsid w:val="00704471"/>
    <w:rsid w:val="007122B0"/>
    <w:rsid w:val="007353BE"/>
    <w:rsid w:val="00742E3B"/>
    <w:rsid w:val="007715BC"/>
    <w:rsid w:val="0077701E"/>
    <w:rsid w:val="00794524"/>
    <w:rsid w:val="00795CFB"/>
    <w:rsid w:val="00796BD1"/>
    <w:rsid w:val="007B10A8"/>
    <w:rsid w:val="007B2DFC"/>
    <w:rsid w:val="007B6589"/>
    <w:rsid w:val="007E0D04"/>
    <w:rsid w:val="00825AF1"/>
    <w:rsid w:val="0082631F"/>
    <w:rsid w:val="00833037"/>
    <w:rsid w:val="008605FB"/>
    <w:rsid w:val="00870494"/>
    <w:rsid w:val="00870F3C"/>
    <w:rsid w:val="0088492A"/>
    <w:rsid w:val="008849D4"/>
    <w:rsid w:val="00890044"/>
    <w:rsid w:val="008B3B54"/>
    <w:rsid w:val="008D65E7"/>
    <w:rsid w:val="008F3626"/>
    <w:rsid w:val="0090174B"/>
    <w:rsid w:val="0091067C"/>
    <w:rsid w:val="00995407"/>
    <w:rsid w:val="009972D3"/>
    <w:rsid w:val="009D2A43"/>
    <w:rsid w:val="009E4ECA"/>
    <w:rsid w:val="009F7B79"/>
    <w:rsid w:val="00A236E3"/>
    <w:rsid w:val="00A262B2"/>
    <w:rsid w:val="00A50FD7"/>
    <w:rsid w:val="00A61F3E"/>
    <w:rsid w:val="00A62419"/>
    <w:rsid w:val="00A62DCF"/>
    <w:rsid w:val="00A82BF3"/>
    <w:rsid w:val="00A9781A"/>
    <w:rsid w:val="00AA0E94"/>
    <w:rsid w:val="00AC57FD"/>
    <w:rsid w:val="00AD1968"/>
    <w:rsid w:val="00AE100D"/>
    <w:rsid w:val="00AF2A16"/>
    <w:rsid w:val="00AF4B40"/>
    <w:rsid w:val="00B60351"/>
    <w:rsid w:val="00B626FA"/>
    <w:rsid w:val="00B72727"/>
    <w:rsid w:val="00B81609"/>
    <w:rsid w:val="00B944FB"/>
    <w:rsid w:val="00BA651E"/>
    <w:rsid w:val="00BA7E3F"/>
    <w:rsid w:val="00BB2E35"/>
    <w:rsid w:val="00BD2F3D"/>
    <w:rsid w:val="00BD3A73"/>
    <w:rsid w:val="00C03367"/>
    <w:rsid w:val="00C11FB5"/>
    <w:rsid w:val="00C20CFB"/>
    <w:rsid w:val="00C371F2"/>
    <w:rsid w:val="00C77FCA"/>
    <w:rsid w:val="00C86F04"/>
    <w:rsid w:val="00C903D2"/>
    <w:rsid w:val="00CA01C6"/>
    <w:rsid w:val="00CB192B"/>
    <w:rsid w:val="00CB57FB"/>
    <w:rsid w:val="00CE64B1"/>
    <w:rsid w:val="00D00491"/>
    <w:rsid w:val="00D0450E"/>
    <w:rsid w:val="00D07A74"/>
    <w:rsid w:val="00D21AF3"/>
    <w:rsid w:val="00D324B8"/>
    <w:rsid w:val="00D41701"/>
    <w:rsid w:val="00D52355"/>
    <w:rsid w:val="00D821BF"/>
    <w:rsid w:val="00D83962"/>
    <w:rsid w:val="00D87262"/>
    <w:rsid w:val="00D92DCD"/>
    <w:rsid w:val="00DA18B4"/>
    <w:rsid w:val="00DB04E4"/>
    <w:rsid w:val="00DE302B"/>
    <w:rsid w:val="00DE5F8A"/>
    <w:rsid w:val="00DF3977"/>
    <w:rsid w:val="00DF72E8"/>
    <w:rsid w:val="00DF7D9E"/>
    <w:rsid w:val="00E03D95"/>
    <w:rsid w:val="00E412B1"/>
    <w:rsid w:val="00E44845"/>
    <w:rsid w:val="00E551C0"/>
    <w:rsid w:val="00E73721"/>
    <w:rsid w:val="00E74541"/>
    <w:rsid w:val="00E966EB"/>
    <w:rsid w:val="00EA0A92"/>
    <w:rsid w:val="00EC02A6"/>
    <w:rsid w:val="00EC43DC"/>
    <w:rsid w:val="00EC4BE9"/>
    <w:rsid w:val="00ED5063"/>
    <w:rsid w:val="00EF08F2"/>
    <w:rsid w:val="00EF7BA9"/>
    <w:rsid w:val="00F23432"/>
    <w:rsid w:val="00F51B73"/>
    <w:rsid w:val="00F978F7"/>
    <w:rsid w:val="00FE6688"/>
    <w:rsid w:val="00FF7997"/>
    <w:rsid w:val="02DCEB0C"/>
    <w:rsid w:val="1E640AC0"/>
    <w:rsid w:val="21E24BED"/>
    <w:rsid w:val="2B1C11A5"/>
    <w:rsid w:val="2BAD682D"/>
    <w:rsid w:val="4C27976B"/>
    <w:rsid w:val="4DFA81A3"/>
    <w:rsid w:val="5F3B346F"/>
    <w:rsid w:val="68F9347B"/>
    <w:rsid w:val="6CCCA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CD48D9"/>
  <w15:docId w15:val="{A07A38B1-3EE5-4549-9BE8-58C7A0C4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6"/>
        <w:szCs w:val="26"/>
        <w:lang w:val="en-GB"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C3C"/>
    <w:pPr>
      <w:spacing w:after="120"/>
    </w:pPr>
  </w:style>
  <w:style w:type="paragraph" w:styleId="Heading1">
    <w:name w:val="heading 1"/>
    <w:basedOn w:val="Normal"/>
    <w:next w:val="Normal"/>
    <w:link w:val="Heading1Char"/>
    <w:uiPriority w:val="9"/>
    <w:qFormat/>
    <w:rsid w:val="00BD2F3D"/>
    <w:pPr>
      <w:keepNext/>
      <w:keepLines/>
      <w:spacing w:before="480" w:line="240" w:lineRule="auto"/>
      <w:outlineLvl w:val="0"/>
    </w:pPr>
    <w:rPr>
      <w:rFonts w:eastAsiaTheme="majorEastAsia" w:cstheme="majorBidi"/>
      <w:b/>
      <w:bCs/>
      <w:color w:val="002147"/>
      <w:sz w:val="44"/>
      <w:szCs w:val="28"/>
    </w:rPr>
  </w:style>
  <w:style w:type="paragraph" w:styleId="Heading2">
    <w:name w:val="heading 2"/>
    <w:basedOn w:val="Normal"/>
    <w:next w:val="Normal"/>
    <w:link w:val="Heading2Char"/>
    <w:uiPriority w:val="9"/>
    <w:unhideWhenUsed/>
    <w:qFormat/>
    <w:rsid w:val="00BD2F3D"/>
    <w:pPr>
      <w:keepNext/>
      <w:keepLines/>
      <w:spacing w:before="240" w:line="240" w:lineRule="auto"/>
      <w:outlineLvl w:val="1"/>
    </w:pPr>
    <w:rPr>
      <w:rFonts w:eastAsiaTheme="majorEastAsia" w:cstheme="majorBidi"/>
      <w:b/>
      <w:bCs/>
      <w:color w:val="002147"/>
      <w:sz w:val="36"/>
      <w:szCs w:val="28"/>
    </w:rPr>
  </w:style>
  <w:style w:type="paragraph" w:styleId="Heading3">
    <w:name w:val="heading 3"/>
    <w:basedOn w:val="Normal"/>
    <w:next w:val="Normal"/>
    <w:link w:val="Heading3Char"/>
    <w:uiPriority w:val="9"/>
    <w:unhideWhenUsed/>
    <w:qFormat/>
    <w:rsid w:val="00E44845"/>
    <w:pPr>
      <w:keepNext/>
      <w:keepLines/>
      <w:spacing w:before="240" w:line="240" w:lineRule="auto"/>
      <w:outlineLvl w:val="2"/>
    </w:pPr>
    <w:rPr>
      <w:rFonts w:eastAsiaTheme="majorEastAsia" w:cs="Arial"/>
      <w:b/>
      <w:bCs/>
      <w:color w:val="002147"/>
      <w:sz w:val="30"/>
      <w:szCs w:val="28"/>
    </w:rPr>
  </w:style>
  <w:style w:type="paragraph" w:styleId="Heading4">
    <w:name w:val="heading 4"/>
    <w:basedOn w:val="Normal"/>
    <w:next w:val="Normal"/>
    <w:link w:val="Heading4Char"/>
    <w:uiPriority w:val="9"/>
    <w:unhideWhenUsed/>
    <w:qFormat/>
    <w:rsid w:val="00E44845"/>
    <w:pPr>
      <w:keepNext/>
      <w:keepLines/>
      <w:spacing w:before="240" w:line="240" w:lineRule="auto"/>
      <w:outlineLvl w:val="3"/>
    </w:pPr>
    <w:rPr>
      <w:rFonts w:eastAsiaTheme="majorEastAsia" w:cstheme="majorBidi"/>
      <w:b/>
      <w:bCs/>
      <w:iCs/>
      <w:color w:val="002147"/>
    </w:rPr>
  </w:style>
  <w:style w:type="paragraph" w:styleId="Heading5">
    <w:name w:val="heading 5"/>
    <w:basedOn w:val="Normal"/>
    <w:next w:val="Normal"/>
    <w:link w:val="Heading5Char"/>
    <w:uiPriority w:val="9"/>
    <w:semiHidden/>
    <w:unhideWhenUsed/>
    <w:qFormat/>
    <w:rsid w:val="008D65E7"/>
    <w:pPr>
      <w:keepNext/>
      <w:keepLines/>
      <w:spacing w:before="4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4B1"/>
  </w:style>
  <w:style w:type="paragraph" w:styleId="Footer">
    <w:name w:val="footer"/>
    <w:basedOn w:val="Normal"/>
    <w:link w:val="FooterChar"/>
    <w:uiPriority w:val="99"/>
    <w:unhideWhenUsed/>
    <w:rsid w:val="00BA651E"/>
    <w:pPr>
      <w:tabs>
        <w:tab w:val="center" w:pos="4513"/>
        <w:tab w:val="right" w:pos="9026"/>
      </w:tabs>
      <w:spacing w:after="0" w:line="240" w:lineRule="auto"/>
      <w:jc w:val="right"/>
    </w:pPr>
    <w:rPr>
      <w:rFonts w:cs="Arial"/>
      <w:szCs w:val="20"/>
    </w:rPr>
  </w:style>
  <w:style w:type="character" w:customStyle="1" w:styleId="FooterChar">
    <w:name w:val="Footer Char"/>
    <w:basedOn w:val="DefaultParagraphFont"/>
    <w:link w:val="Footer"/>
    <w:uiPriority w:val="99"/>
    <w:rsid w:val="00BA651E"/>
    <w:rPr>
      <w:rFonts w:ascii="Arial" w:hAnsi="Arial" w:cs="Arial"/>
      <w:sz w:val="26"/>
      <w:szCs w:val="20"/>
    </w:rPr>
  </w:style>
  <w:style w:type="paragraph" w:styleId="BalloonText">
    <w:name w:val="Balloon Text"/>
    <w:basedOn w:val="Normal"/>
    <w:link w:val="BalloonTextChar"/>
    <w:uiPriority w:val="99"/>
    <w:semiHidden/>
    <w:unhideWhenUsed/>
    <w:rsid w:val="00CE6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4B1"/>
    <w:rPr>
      <w:rFonts w:ascii="Tahoma" w:hAnsi="Tahoma" w:cs="Tahoma"/>
      <w:sz w:val="16"/>
      <w:szCs w:val="16"/>
    </w:rPr>
  </w:style>
  <w:style w:type="character" w:customStyle="1" w:styleId="Heading1Char">
    <w:name w:val="Heading 1 Char"/>
    <w:basedOn w:val="DefaultParagraphFont"/>
    <w:link w:val="Heading1"/>
    <w:uiPriority w:val="9"/>
    <w:rsid w:val="00BD2F3D"/>
    <w:rPr>
      <w:rFonts w:ascii="Arial" w:eastAsiaTheme="majorEastAsia" w:hAnsi="Arial" w:cstheme="majorBidi"/>
      <w:b/>
      <w:bCs/>
      <w:color w:val="002147"/>
      <w:sz w:val="44"/>
      <w:szCs w:val="28"/>
    </w:rPr>
  </w:style>
  <w:style w:type="character" w:customStyle="1" w:styleId="Heading2Char">
    <w:name w:val="Heading 2 Char"/>
    <w:basedOn w:val="DefaultParagraphFont"/>
    <w:link w:val="Heading2"/>
    <w:uiPriority w:val="9"/>
    <w:rsid w:val="00BD2F3D"/>
    <w:rPr>
      <w:rFonts w:ascii="Arial" w:eastAsiaTheme="majorEastAsia" w:hAnsi="Arial" w:cstheme="majorBidi"/>
      <w:b/>
      <w:bCs/>
      <w:color w:val="002147"/>
      <w:sz w:val="36"/>
      <w:szCs w:val="28"/>
    </w:rPr>
  </w:style>
  <w:style w:type="character" w:customStyle="1" w:styleId="Heading3Char">
    <w:name w:val="Heading 3 Char"/>
    <w:basedOn w:val="DefaultParagraphFont"/>
    <w:link w:val="Heading3"/>
    <w:uiPriority w:val="9"/>
    <w:rsid w:val="00E44845"/>
    <w:rPr>
      <w:rFonts w:ascii="Arial" w:eastAsiaTheme="majorEastAsia" w:hAnsi="Arial" w:cs="Arial"/>
      <w:b/>
      <w:bCs/>
      <w:color w:val="002147"/>
      <w:sz w:val="30"/>
      <w:szCs w:val="28"/>
    </w:rPr>
  </w:style>
  <w:style w:type="paragraph" w:styleId="NoSpacing">
    <w:name w:val="No Spacing"/>
    <w:basedOn w:val="Normal"/>
    <w:uiPriority w:val="1"/>
    <w:rsid w:val="00E44845"/>
    <w:pPr>
      <w:spacing w:after="0" w:line="240" w:lineRule="auto"/>
    </w:pPr>
  </w:style>
  <w:style w:type="character" w:customStyle="1" w:styleId="Heading4Char">
    <w:name w:val="Heading 4 Char"/>
    <w:basedOn w:val="DefaultParagraphFont"/>
    <w:link w:val="Heading4"/>
    <w:uiPriority w:val="9"/>
    <w:rsid w:val="00E44845"/>
    <w:rPr>
      <w:rFonts w:ascii="Arial" w:eastAsiaTheme="majorEastAsia" w:hAnsi="Arial" w:cstheme="majorBidi"/>
      <w:b/>
      <w:bCs/>
      <w:iCs/>
      <w:color w:val="002147"/>
      <w:sz w:val="26"/>
    </w:rPr>
  </w:style>
  <w:style w:type="table" w:styleId="TableGrid">
    <w:name w:val="Table Grid"/>
    <w:basedOn w:val="TableNormal"/>
    <w:uiPriority w:val="59"/>
    <w:rsid w:val="00B94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44FB"/>
    <w:rPr>
      <w:color w:val="0E2345" w:themeColor="hyperlink"/>
      <w:u w:val="single"/>
    </w:rPr>
  </w:style>
  <w:style w:type="character" w:styleId="FollowedHyperlink">
    <w:name w:val="FollowedHyperlink"/>
    <w:basedOn w:val="DefaultParagraphFont"/>
    <w:uiPriority w:val="99"/>
    <w:semiHidden/>
    <w:unhideWhenUsed/>
    <w:rsid w:val="005A53E7"/>
    <w:rPr>
      <w:color w:val="0E2345" w:themeColor="followedHyperlink"/>
      <w:u w:val="single"/>
    </w:rPr>
  </w:style>
  <w:style w:type="paragraph" w:styleId="ListParagraph">
    <w:name w:val="List Paragraph"/>
    <w:basedOn w:val="Normal"/>
    <w:uiPriority w:val="34"/>
    <w:qFormat/>
    <w:rsid w:val="008D65E7"/>
    <w:pPr>
      <w:numPr>
        <w:numId w:val="14"/>
      </w:numPr>
      <w:spacing w:before="120"/>
      <w:contextualSpacing/>
    </w:pPr>
  </w:style>
  <w:style w:type="paragraph" w:styleId="Title">
    <w:name w:val="Title"/>
    <w:basedOn w:val="Normal"/>
    <w:next w:val="Normal"/>
    <w:link w:val="TitleChar"/>
    <w:uiPriority w:val="10"/>
    <w:qFormat/>
    <w:rsid w:val="00E44845"/>
    <w:pPr>
      <w:spacing w:before="360" w:after="240" w:line="240" w:lineRule="auto"/>
      <w:contextualSpacing/>
    </w:pPr>
    <w:rPr>
      <w:rFonts w:eastAsiaTheme="majorEastAsia" w:cstheme="majorBidi"/>
      <w:b/>
      <w:color w:val="002147"/>
      <w:spacing w:val="-10"/>
      <w:kern w:val="28"/>
      <w:sz w:val="56"/>
      <w:szCs w:val="56"/>
    </w:rPr>
  </w:style>
  <w:style w:type="character" w:customStyle="1" w:styleId="TitleChar">
    <w:name w:val="Title Char"/>
    <w:basedOn w:val="DefaultParagraphFont"/>
    <w:link w:val="Title"/>
    <w:uiPriority w:val="10"/>
    <w:rsid w:val="00E44845"/>
    <w:rPr>
      <w:rFonts w:ascii="Arial" w:eastAsiaTheme="majorEastAsia" w:hAnsi="Arial" w:cstheme="majorBidi"/>
      <w:b/>
      <w:color w:val="002147"/>
      <w:spacing w:val="-10"/>
      <w:kern w:val="28"/>
      <w:sz w:val="56"/>
      <w:szCs w:val="56"/>
    </w:rPr>
  </w:style>
  <w:style w:type="paragraph" w:customStyle="1" w:styleId="HeaderTop">
    <w:name w:val="Header Top"/>
    <w:basedOn w:val="Normal"/>
    <w:link w:val="HeaderTopChar"/>
    <w:rsid w:val="000F0B12"/>
    <w:pPr>
      <w:spacing w:before="60" w:after="0" w:line="240" w:lineRule="auto"/>
    </w:pPr>
    <w:rPr>
      <w:rFonts w:cs="Times New Roman"/>
      <w:b/>
      <w:color w:val="002147"/>
      <w:sz w:val="32"/>
    </w:rPr>
  </w:style>
  <w:style w:type="paragraph" w:customStyle="1" w:styleId="HeaderBottom">
    <w:name w:val="Header Bottom"/>
    <w:basedOn w:val="Normal"/>
    <w:link w:val="HeaderBottomChar"/>
    <w:rsid w:val="000F0B12"/>
    <w:pPr>
      <w:spacing w:before="60" w:after="0" w:line="240" w:lineRule="auto"/>
    </w:pPr>
    <w:rPr>
      <w:rFonts w:cs="Times New Roman"/>
      <w:color w:val="002147"/>
      <w:sz w:val="24"/>
    </w:rPr>
  </w:style>
  <w:style w:type="character" w:customStyle="1" w:styleId="HeaderTopChar">
    <w:name w:val="Header Top Char"/>
    <w:basedOn w:val="DefaultParagraphFont"/>
    <w:link w:val="HeaderTop"/>
    <w:rsid w:val="000F0B12"/>
    <w:rPr>
      <w:rFonts w:ascii="Arial" w:hAnsi="Arial" w:cs="Times New Roman"/>
      <w:b/>
      <w:color w:val="002147"/>
      <w:sz w:val="32"/>
    </w:rPr>
  </w:style>
  <w:style w:type="character" w:customStyle="1" w:styleId="HeaderBottomChar">
    <w:name w:val="Header Bottom Char"/>
    <w:basedOn w:val="DefaultParagraphFont"/>
    <w:link w:val="HeaderBottom"/>
    <w:rsid w:val="000F0B12"/>
    <w:rPr>
      <w:rFonts w:ascii="Arial" w:hAnsi="Arial" w:cs="Times New Roman"/>
      <w:color w:val="002147"/>
      <w:sz w:val="24"/>
    </w:rPr>
  </w:style>
  <w:style w:type="character" w:styleId="UnresolvedMention">
    <w:name w:val="Unresolved Mention"/>
    <w:basedOn w:val="DefaultParagraphFont"/>
    <w:uiPriority w:val="99"/>
    <w:semiHidden/>
    <w:unhideWhenUsed/>
    <w:rsid w:val="00375A27"/>
    <w:rPr>
      <w:color w:val="605E5C"/>
      <w:shd w:val="clear" w:color="auto" w:fill="E1DFDD"/>
    </w:rPr>
  </w:style>
  <w:style w:type="table" w:styleId="ListTable4-Accent1">
    <w:name w:val="List Table 4 Accent 1"/>
    <w:basedOn w:val="TableNormal"/>
    <w:uiPriority w:val="49"/>
    <w:rsid w:val="00D0450E"/>
    <w:pPr>
      <w:spacing w:after="0" w:line="240" w:lineRule="auto"/>
    </w:pPr>
    <w:tblPr>
      <w:tblStyleRowBandSize w:val="1"/>
      <w:tblStyleColBandSize w:val="1"/>
      <w:tblBorders>
        <w:top w:val="single" w:sz="4" w:space="0" w:color="2B6AD2" w:themeColor="accent1" w:themeTint="99"/>
        <w:left w:val="single" w:sz="4" w:space="0" w:color="2B6AD2" w:themeColor="accent1" w:themeTint="99"/>
        <w:bottom w:val="single" w:sz="4" w:space="0" w:color="2B6AD2" w:themeColor="accent1" w:themeTint="99"/>
        <w:right w:val="single" w:sz="4" w:space="0" w:color="2B6AD2" w:themeColor="accent1" w:themeTint="99"/>
        <w:insideH w:val="single" w:sz="4" w:space="0" w:color="2B6AD2" w:themeColor="accent1" w:themeTint="99"/>
      </w:tblBorders>
    </w:tblPr>
    <w:tblStylePr w:type="firstRow">
      <w:rPr>
        <w:b/>
        <w:bCs/>
        <w:color w:val="FFFFFF" w:themeColor="background1"/>
      </w:rPr>
      <w:tblPr/>
      <w:tcPr>
        <w:shd w:val="clear" w:color="auto" w:fill="002060"/>
      </w:tcPr>
    </w:tblStylePr>
    <w:tblStylePr w:type="lastRow">
      <w:rPr>
        <w:b/>
        <w:bCs/>
      </w:rPr>
      <w:tblPr/>
      <w:tcPr>
        <w:tcBorders>
          <w:top w:val="double" w:sz="4" w:space="0" w:color="2B6AD2" w:themeColor="accent1" w:themeTint="99"/>
        </w:tcBorders>
      </w:tcPr>
    </w:tblStylePr>
    <w:tblStylePr w:type="firstCol">
      <w:rPr>
        <w:b/>
        <w:bCs/>
      </w:rPr>
    </w:tblStylePr>
    <w:tblStylePr w:type="lastCol">
      <w:rPr>
        <w:b/>
        <w:bCs/>
      </w:rPr>
    </w:tblStylePr>
    <w:tblStylePr w:type="band1Vert">
      <w:tblPr/>
      <w:tcPr>
        <w:shd w:val="clear" w:color="auto" w:fill="B7CDF0" w:themeFill="accent1" w:themeFillTint="33"/>
      </w:tcPr>
    </w:tblStylePr>
    <w:tblStylePr w:type="band1Horz">
      <w:tblPr/>
      <w:tcPr>
        <w:shd w:val="clear" w:color="auto" w:fill="B7CDF0" w:themeFill="accent1" w:themeFillTint="33"/>
      </w:tcPr>
    </w:tblStylePr>
  </w:style>
  <w:style w:type="character" w:customStyle="1" w:styleId="Heading5Char">
    <w:name w:val="Heading 5 Char"/>
    <w:basedOn w:val="DefaultParagraphFont"/>
    <w:link w:val="Heading5"/>
    <w:uiPriority w:val="9"/>
    <w:semiHidden/>
    <w:rsid w:val="008D65E7"/>
    <w:rPr>
      <w:rFonts w:eastAsiaTheme="majorEastAsia" w:cstheme="majorBidi"/>
      <w:b/>
      <w:sz w:val="26"/>
    </w:rPr>
  </w:style>
  <w:style w:type="paragraph" w:styleId="Quote">
    <w:name w:val="Quote"/>
    <w:basedOn w:val="Normal"/>
    <w:next w:val="Normal"/>
    <w:link w:val="QuoteChar"/>
    <w:uiPriority w:val="29"/>
    <w:qFormat/>
    <w:rsid w:val="00450A08"/>
    <w:pPr>
      <w:spacing w:before="180" w:after="180"/>
      <w:ind w:left="454" w:right="454"/>
    </w:pPr>
    <w:rPr>
      <w:iCs/>
      <w:color w:val="404040" w:themeColor="text1" w:themeTint="BF"/>
    </w:rPr>
  </w:style>
  <w:style w:type="character" w:customStyle="1" w:styleId="QuoteChar">
    <w:name w:val="Quote Char"/>
    <w:basedOn w:val="DefaultParagraphFont"/>
    <w:link w:val="Quote"/>
    <w:uiPriority w:val="29"/>
    <w:rsid w:val="00450A08"/>
    <w:rPr>
      <w:rFonts w:ascii="Arial" w:hAnsi="Arial"/>
      <w:iCs/>
      <w:color w:val="404040" w:themeColor="text1" w:themeTint="BF"/>
      <w:sz w:val="26"/>
    </w:rPr>
  </w:style>
  <w:style w:type="paragraph" w:styleId="IntenseQuote">
    <w:name w:val="Intense Quote"/>
    <w:basedOn w:val="Normal"/>
    <w:next w:val="Normal"/>
    <w:link w:val="IntenseQuoteChar"/>
    <w:uiPriority w:val="30"/>
    <w:qFormat/>
    <w:rsid w:val="000F0B12"/>
    <w:pPr>
      <w:pBdr>
        <w:top w:val="single" w:sz="6" w:space="10" w:color="002147"/>
        <w:bottom w:val="single" w:sz="6" w:space="10" w:color="002147"/>
      </w:pBdr>
      <w:spacing w:before="240" w:after="240"/>
      <w:ind w:left="567" w:right="567"/>
    </w:pPr>
    <w:rPr>
      <w:iCs/>
    </w:rPr>
  </w:style>
  <w:style w:type="character" w:customStyle="1" w:styleId="IntenseQuoteChar">
    <w:name w:val="Intense Quote Char"/>
    <w:basedOn w:val="DefaultParagraphFont"/>
    <w:link w:val="IntenseQuote"/>
    <w:uiPriority w:val="30"/>
    <w:rsid w:val="000F0B12"/>
    <w:rPr>
      <w:rFonts w:ascii="Arial" w:hAnsi="Arial"/>
      <w:iCs/>
      <w:sz w:val="26"/>
    </w:rPr>
  </w:style>
  <w:style w:type="paragraph" w:styleId="Subtitle">
    <w:name w:val="Subtitle"/>
    <w:basedOn w:val="Title"/>
    <w:next w:val="Normal"/>
    <w:link w:val="SubtitleChar"/>
    <w:uiPriority w:val="11"/>
    <w:qFormat/>
    <w:rsid w:val="00FE6688"/>
    <w:pPr>
      <w:numPr>
        <w:ilvl w:val="1"/>
      </w:numPr>
      <w:spacing w:after="160"/>
    </w:pPr>
    <w:rPr>
      <w:rFonts w:eastAsiaTheme="minorEastAsia"/>
      <w:bCs/>
      <w:spacing w:val="0"/>
      <w:kern w:val="32"/>
      <w:sz w:val="32"/>
    </w:rPr>
  </w:style>
  <w:style w:type="character" w:customStyle="1" w:styleId="SubtitleChar">
    <w:name w:val="Subtitle Char"/>
    <w:basedOn w:val="DefaultParagraphFont"/>
    <w:link w:val="Subtitle"/>
    <w:uiPriority w:val="11"/>
    <w:rsid w:val="00FE6688"/>
    <w:rPr>
      <w:rFonts w:ascii="Arial" w:eastAsiaTheme="minorEastAsia" w:hAnsi="Arial" w:cstheme="majorBidi"/>
      <w:b/>
      <w:bCs/>
      <w:color w:val="002147"/>
      <w:kern w:val="32"/>
      <w:sz w:val="32"/>
      <w:szCs w:val="56"/>
    </w:rPr>
  </w:style>
  <w:style w:type="character" w:styleId="Emphasis">
    <w:name w:val="Emphasis"/>
    <w:basedOn w:val="DefaultParagraphFont"/>
    <w:uiPriority w:val="20"/>
    <w:qFormat/>
    <w:rsid w:val="000F0B12"/>
    <w:rPr>
      <w:b/>
      <w:i w:val="0"/>
      <w:iCs/>
    </w:rPr>
  </w:style>
  <w:style w:type="character" w:styleId="IntenseEmphasis">
    <w:name w:val="Intense Emphasis"/>
    <w:basedOn w:val="DefaultParagraphFont"/>
    <w:uiPriority w:val="21"/>
    <w:qFormat/>
    <w:rsid w:val="00BA651E"/>
    <w:rPr>
      <w:b/>
      <w:i w:val="0"/>
      <w:iCs/>
      <w:color w:val="002060"/>
    </w:rPr>
  </w:style>
  <w:style w:type="character" w:styleId="SubtleEmphasis">
    <w:name w:val="Subtle Emphasis"/>
    <w:basedOn w:val="DefaultParagraphFont"/>
    <w:uiPriority w:val="19"/>
    <w:qFormat/>
    <w:rsid w:val="00BA651E"/>
    <w:rPr>
      <w:i w:val="0"/>
      <w:iCs/>
      <w:color w:val="002060"/>
      <w:spacing w:val="6"/>
    </w:rPr>
  </w:style>
  <w:style w:type="paragraph" w:styleId="TOCHeading">
    <w:name w:val="TOC Heading"/>
    <w:basedOn w:val="Heading1"/>
    <w:next w:val="Normal"/>
    <w:uiPriority w:val="39"/>
    <w:unhideWhenUsed/>
    <w:rsid w:val="000F0B12"/>
    <w:pPr>
      <w:spacing w:before="120" w:line="259" w:lineRule="auto"/>
      <w:outlineLvl w:val="9"/>
    </w:pPr>
    <w:rPr>
      <w:bCs w:val="0"/>
      <w:sz w:val="36"/>
      <w:szCs w:val="32"/>
      <w:lang w:val="en-US"/>
    </w:rPr>
  </w:style>
  <w:style w:type="paragraph" w:styleId="TOC1">
    <w:name w:val="toc 1"/>
    <w:basedOn w:val="Normal"/>
    <w:next w:val="Normal"/>
    <w:autoRedefine/>
    <w:uiPriority w:val="39"/>
    <w:unhideWhenUsed/>
    <w:rsid w:val="000F0B12"/>
    <w:pPr>
      <w:keepNext/>
      <w:keepLines/>
      <w:tabs>
        <w:tab w:val="right" w:leader="underscore" w:pos="9016"/>
      </w:tabs>
    </w:pPr>
    <w:rPr>
      <w:b/>
      <w:noProof/>
    </w:rPr>
  </w:style>
  <w:style w:type="paragraph" w:styleId="TOC2">
    <w:name w:val="toc 2"/>
    <w:basedOn w:val="Normal"/>
    <w:next w:val="Normal"/>
    <w:autoRedefine/>
    <w:uiPriority w:val="39"/>
    <w:unhideWhenUsed/>
    <w:rsid w:val="000F0B12"/>
    <w:pPr>
      <w:tabs>
        <w:tab w:val="right" w:leader="underscore" w:pos="8789"/>
      </w:tabs>
      <w:spacing w:after="60" w:line="240" w:lineRule="auto"/>
      <w:ind w:left="170" w:right="170"/>
    </w:pPr>
    <w:rPr>
      <w:noProof/>
      <w:sz w:val="24"/>
    </w:rPr>
  </w:style>
  <w:style w:type="paragraph" w:styleId="TOC3">
    <w:name w:val="toc 3"/>
    <w:basedOn w:val="Normal"/>
    <w:next w:val="Normal"/>
    <w:autoRedefine/>
    <w:uiPriority w:val="39"/>
    <w:unhideWhenUsed/>
    <w:rsid w:val="000F0B12"/>
    <w:pPr>
      <w:tabs>
        <w:tab w:val="right" w:leader="underscore" w:pos="8789"/>
      </w:tabs>
      <w:spacing w:after="0" w:line="240" w:lineRule="auto"/>
      <w:ind w:left="340" w:right="170"/>
    </w:pPr>
    <w:rPr>
      <w:sz w:val="22"/>
    </w:rPr>
  </w:style>
  <w:style w:type="table" w:styleId="GridTable4-Accent1">
    <w:name w:val="Grid Table 4 Accent 1"/>
    <w:basedOn w:val="TableNormal"/>
    <w:uiPriority w:val="49"/>
    <w:rsid w:val="005F71F5"/>
    <w:pPr>
      <w:spacing w:after="0" w:line="240" w:lineRule="auto"/>
    </w:pPr>
    <w:tblPr>
      <w:tblStyleRowBandSize w:val="1"/>
      <w:tblStyleColBandSize w:val="1"/>
      <w:tblBorders>
        <w:top w:val="single" w:sz="4" w:space="0" w:color="2B6AD2" w:themeColor="accent1" w:themeTint="99"/>
        <w:left w:val="single" w:sz="4" w:space="0" w:color="2B6AD2" w:themeColor="accent1" w:themeTint="99"/>
        <w:bottom w:val="single" w:sz="4" w:space="0" w:color="2B6AD2" w:themeColor="accent1" w:themeTint="99"/>
        <w:right w:val="single" w:sz="4" w:space="0" w:color="2B6AD2" w:themeColor="accent1" w:themeTint="99"/>
        <w:insideH w:val="single" w:sz="4" w:space="0" w:color="2B6AD2" w:themeColor="accent1" w:themeTint="99"/>
        <w:insideV w:val="single" w:sz="4" w:space="0" w:color="2B6AD2" w:themeColor="accent1" w:themeTint="99"/>
      </w:tblBorders>
      <w:tblCellMar>
        <w:top w:w="28" w:type="dxa"/>
        <w:bottom w:w="28" w:type="dxa"/>
      </w:tblCellMar>
    </w:tblPr>
    <w:tblStylePr w:type="firstRow">
      <w:rPr>
        <w:b/>
        <w:bCs/>
        <w:color w:val="FFFFFF" w:themeColor="background1"/>
      </w:rPr>
      <w:tblPr/>
      <w:tcPr>
        <w:tcBorders>
          <w:top w:val="single" w:sz="4" w:space="0" w:color="0E2345" w:themeColor="accent1"/>
          <w:left w:val="single" w:sz="4" w:space="0" w:color="0E2345" w:themeColor="accent1"/>
          <w:bottom w:val="single" w:sz="4" w:space="0" w:color="0E2345" w:themeColor="accent1"/>
          <w:right w:val="single" w:sz="4" w:space="0" w:color="0E2345" w:themeColor="accent1"/>
          <w:insideH w:val="nil"/>
          <w:insideV w:val="nil"/>
        </w:tcBorders>
        <w:shd w:val="clear" w:color="auto" w:fill="0E2345" w:themeFill="accent1"/>
      </w:tcPr>
    </w:tblStylePr>
    <w:tblStylePr w:type="lastRow">
      <w:rPr>
        <w:b/>
        <w:bCs/>
      </w:rPr>
      <w:tblPr/>
      <w:tcPr>
        <w:tcBorders>
          <w:top w:val="double" w:sz="4" w:space="0" w:color="0E2345" w:themeColor="accent1"/>
        </w:tcBorders>
      </w:tcPr>
    </w:tblStylePr>
    <w:tblStylePr w:type="firstCol">
      <w:rPr>
        <w:b w:val="0"/>
        <w:bCs/>
      </w:rPr>
    </w:tblStylePr>
    <w:tblStylePr w:type="lastCol">
      <w:rPr>
        <w:b/>
        <w:bCs/>
      </w:rPr>
    </w:tblStylePr>
    <w:tblStylePr w:type="band1Vert">
      <w:tblPr/>
      <w:tcPr>
        <w:shd w:val="clear" w:color="auto" w:fill="B7CDF0" w:themeFill="accent1" w:themeFillTint="33"/>
      </w:tcPr>
    </w:tblStylePr>
    <w:tblStylePr w:type="band1Horz">
      <w:tblPr/>
      <w:tcPr>
        <w:shd w:val="clear" w:color="auto" w:fill="B7CDF0" w:themeFill="accent1" w:themeFillTint="33"/>
      </w:tcPr>
    </w:tblStylePr>
  </w:style>
  <w:style w:type="table" w:styleId="GridTable5Dark-Accent2">
    <w:name w:val="Grid Table 5 Dark Accent 2"/>
    <w:basedOn w:val="TableNormal"/>
    <w:uiPriority w:val="50"/>
    <w:rsid w:val="000F0B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FD4" w:themeFill="accent2" w:themeFillTint="33"/>
    </w:tcPr>
    <w:tblStylePr w:type="firstRow">
      <w:rPr>
        <w:b/>
        <w:bCs/>
        <w:color w:val="FFFFFF" w:themeColor="background1"/>
      </w:rPr>
      <w:tblPr/>
      <w:tcPr>
        <w:shd w:val="clear" w:color="auto" w:fill="BE4312" w:themeFill="accent2" w:themeFillShade="BF"/>
      </w:tcPr>
    </w:tblStylePr>
    <w:tblStylePr w:type="lastRow">
      <w:rPr>
        <w:b/>
        <w:bCs/>
        <w:color w:val="FFFFFF" w:themeColor="background1"/>
      </w:rPr>
      <w:tblPr/>
      <w:tcPr>
        <w:shd w:val="clear" w:color="auto" w:fill="BE4312" w:themeFill="accent2" w:themeFillShade="BF"/>
      </w:tcPr>
    </w:tblStylePr>
    <w:tblStylePr w:type="firstCol">
      <w:rPr>
        <w:b/>
        <w:bCs/>
        <w:color w:val="FFFFFF" w:themeColor="background1"/>
      </w:rPr>
      <w:tblPr/>
      <w:tcPr>
        <w:shd w:val="clear" w:color="auto" w:fill="BE4312" w:themeFill="accent2" w:themeFillShade="BF"/>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632C" w:themeFill="accent2"/>
      </w:tcPr>
    </w:tblStylePr>
    <w:tblStylePr w:type="band1Vert">
      <w:tblPr/>
      <w:tcPr>
        <w:shd w:val="clear" w:color="auto" w:fill="F7C0AA" w:themeFill="accent2" w:themeFillTint="66"/>
      </w:tcPr>
    </w:tblStylePr>
    <w:tblStylePr w:type="band1Horz">
      <w:tblPr/>
      <w:tcPr>
        <w:shd w:val="clear" w:color="auto" w:fill="F7C0AA" w:themeFill="accent2" w:themeFillTint="66"/>
      </w:tcPr>
    </w:tblStylePr>
  </w:style>
  <w:style w:type="table" w:styleId="GridTable4-Accent6">
    <w:name w:val="Grid Table 4 Accent 6"/>
    <w:basedOn w:val="TableNormal"/>
    <w:uiPriority w:val="49"/>
    <w:rsid w:val="000F0B12"/>
    <w:pPr>
      <w:spacing w:after="0" w:line="240" w:lineRule="auto"/>
    </w:pPr>
    <w:tblPr>
      <w:tblStyleRowBandSize w:val="1"/>
      <w:tblStyleColBandSize w:val="1"/>
      <w:tblBorders>
        <w:top w:val="single" w:sz="4" w:space="0" w:color="FDB47A" w:themeColor="accent6" w:themeTint="99"/>
        <w:left w:val="single" w:sz="4" w:space="0" w:color="FDB47A" w:themeColor="accent6" w:themeTint="99"/>
        <w:bottom w:val="single" w:sz="4" w:space="0" w:color="FDB47A" w:themeColor="accent6" w:themeTint="99"/>
        <w:right w:val="single" w:sz="4" w:space="0" w:color="FDB47A" w:themeColor="accent6" w:themeTint="99"/>
        <w:insideH w:val="single" w:sz="4" w:space="0" w:color="FDB47A" w:themeColor="accent6" w:themeTint="99"/>
        <w:insideV w:val="single" w:sz="4" w:space="0" w:color="FDB47A" w:themeColor="accent6" w:themeTint="99"/>
      </w:tblBorders>
    </w:tblPr>
    <w:tblStylePr w:type="firstRow">
      <w:rPr>
        <w:b/>
        <w:bCs/>
        <w:color w:val="FFFFFF" w:themeColor="background1"/>
      </w:rPr>
      <w:tblPr/>
      <w:tcPr>
        <w:shd w:val="clear" w:color="auto" w:fill="BE4312" w:themeFill="accent2" w:themeFillShade="BF"/>
      </w:tcPr>
    </w:tblStylePr>
    <w:tblStylePr w:type="lastRow">
      <w:rPr>
        <w:b/>
        <w:bCs/>
      </w:rPr>
      <w:tblPr/>
      <w:tcPr>
        <w:tcBorders>
          <w:top w:val="double" w:sz="4" w:space="0" w:color="FC8422" w:themeColor="accent6"/>
        </w:tcBorders>
      </w:tcPr>
    </w:tblStylePr>
    <w:tblStylePr w:type="firstCol">
      <w:rPr>
        <w:b/>
        <w:bCs/>
      </w:rPr>
    </w:tblStylePr>
    <w:tblStylePr w:type="lastCol">
      <w:rPr>
        <w:b/>
        <w:bCs/>
      </w:rPr>
    </w:tblStylePr>
    <w:tblStylePr w:type="band1Vert">
      <w:tblPr/>
      <w:tcPr>
        <w:shd w:val="clear" w:color="auto" w:fill="FEE6D2" w:themeFill="accent6" w:themeFillTint="33"/>
      </w:tcPr>
    </w:tblStylePr>
    <w:tblStylePr w:type="band1Horz">
      <w:tblPr/>
      <w:tcPr>
        <w:shd w:val="clear" w:color="auto" w:fill="FEE6D2" w:themeFill="accent6" w:themeFillTint="33"/>
      </w:tcPr>
    </w:tblStylePr>
  </w:style>
  <w:style w:type="table" w:styleId="GridTable4-Accent4">
    <w:name w:val="Grid Table 4 Accent 4"/>
    <w:basedOn w:val="TableNormal"/>
    <w:uiPriority w:val="49"/>
    <w:rsid w:val="000F0B12"/>
    <w:pPr>
      <w:spacing w:after="0" w:line="240" w:lineRule="auto"/>
    </w:pPr>
    <w:tblPr>
      <w:tblStyleRowBandSize w:val="1"/>
      <w:tblStyleColBandSize w:val="1"/>
      <w:tblBorders>
        <w:top w:val="single" w:sz="4" w:space="0" w:color="3DB1FF" w:themeColor="accent4" w:themeTint="99"/>
        <w:left w:val="single" w:sz="4" w:space="0" w:color="3DB1FF" w:themeColor="accent4" w:themeTint="99"/>
        <w:bottom w:val="single" w:sz="4" w:space="0" w:color="3DB1FF" w:themeColor="accent4" w:themeTint="99"/>
        <w:right w:val="single" w:sz="4" w:space="0" w:color="3DB1FF" w:themeColor="accent4" w:themeTint="99"/>
        <w:insideH w:val="single" w:sz="4" w:space="0" w:color="3DB1FF" w:themeColor="accent4" w:themeTint="99"/>
        <w:insideV w:val="single" w:sz="4" w:space="0" w:color="3DB1FF" w:themeColor="accent4" w:themeTint="99"/>
      </w:tblBorders>
    </w:tblPr>
    <w:tblStylePr w:type="firstRow">
      <w:rPr>
        <w:b/>
        <w:bCs/>
        <w:color w:val="FFFFFF" w:themeColor="background1"/>
      </w:rPr>
      <w:tblPr/>
      <w:tcPr>
        <w:tcBorders>
          <w:top w:val="single" w:sz="4" w:space="0" w:color="0071BC" w:themeColor="accent4"/>
          <w:left w:val="single" w:sz="4" w:space="0" w:color="0071BC" w:themeColor="accent4"/>
          <w:bottom w:val="single" w:sz="4" w:space="0" w:color="0071BC" w:themeColor="accent4"/>
          <w:right w:val="single" w:sz="4" w:space="0" w:color="0071BC" w:themeColor="accent4"/>
          <w:insideH w:val="nil"/>
          <w:insideV w:val="nil"/>
        </w:tcBorders>
        <w:shd w:val="clear" w:color="auto" w:fill="0071BC" w:themeFill="accent4"/>
      </w:tcPr>
    </w:tblStylePr>
    <w:tblStylePr w:type="lastRow">
      <w:rPr>
        <w:b/>
        <w:bCs/>
      </w:rPr>
      <w:tblPr/>
      <w:tcPr>
        <w:tcBorders>
          <w:top w:val="double" w:sz="4" w:space="0" w:color="0071BC" w:themeColor="accent4"/>
        </w:tcBorders>
      </w:tcPr>
    </w:tblStylePr>
    <w:tblStylePr w:type="firstCol">
      <w:rPr>
        <w:b/>
        <w:bCs/>
      </w:rPr>
    </w:tblStylePr>
    <w:tblStylePr w:type="lastCol">
      <w:rPr>
        <w:b/>
        <w:bCs/>
      </w:rPr>
    </w:tblStylePr>
    <w:tblStylePr w:type="band1Vert">
      <w:tblPr/>
      <w:tcPr>
        <w:shd w:val="clear" w:color="auto" w:fill="BEE5FF" w:themeFill="accent4" w:themeFillTint="33"/>
      </w:tcPr>
    </w:tblStylePr>
    <w:tblStylePr w:type="band1Horz">
      <w:tblPr/>
      <w:tcPr>
        <w:shd w:val="clear" w:color="auto" w:fill="BEE5FF" w:themeFill="accent4" w:themeFillTint="33"/>
      </w:tcPr>
    </w:tblStylePr>
  </w:style>
  <w:style w:type="table" w:styleId="GridTable4-Accent3">
    <w:name w:val="Grid Table 4 Accent 3"/>
    <w:basedOn w:val="TableNormal"/>
    <w:uiPriority w:val="49"/>
    <w:rsid w:val="000F0B12"/>
    <w:pPr>
      <w:spacing w:after="0" w:line="240" w:lineRule="auto"/>
    </w:pPr>
    <w:tblPr>
      <w:tblStyleRowBandSize w:val="1"/>
      <w:tblStyleColBandSize w:val="1"/>
      <w:tblBorders>
        <w:top w:val="single" w:sz="4" w:space="0" w:color="8ECCA0" w:themeColor="accent3" w:themeTint="99"/>
        <w:left w:val="single" w:sz="4" w:space="0" w:color="8ECCA0" w:themeColor="accent3" w:themeTint="99"/>
        <w:bottom w:val="single" w:sz="4" w:space="0" w:color="8ECCA0" w:themeColor="accent3" w:themeTint="99"/>
        <w:right w:val="single" w:sz="4" w:space="0" w:color="8ECCA0" w:themeColor="accent3" w:themeTint="99"/>
        <w:insideH w:val="single" w:sz="4" w:space="0" w:color="8ECCA0" w:themeColor="accent3" w:themeTint="99"/>
        <w:insideV w:val="single" w:sz="4" w:space="0" w:color="8ECCA0" w:themeColor="accent3" w:themeTint="99"/>
      </w:tblBorders>
    </w:tblPr>
    <w:tblStylePr w:type="firstRow">
      <w:rPr>
        <w:b/>
        <w:bCs/>
        <w:color w:val="FFFFFF" w:themeColor="background1"/>
      </w:rPr>
      <w:tblPr/>
      <w:tcPr>
        <w:shd w:val="clear" w:color="auto" w:fill="377B4A" w:themeFill="accent3" w:themeFillShade="BF"/>
      </w:tcPr>
    </w:tblStylePr>
    <w:tblStylePr w:type="lastRow">
      <w:rPr>
        <w:b/>
        <w:bCs/>
      </w:rPr>
      <w:tblPr/>
      <w:tcPr>
        <w:tcBorders>
          <w:top w:val="double" w:sz="4" w:space="0" w:color="4AA564" w:themeColor="accent3"/>
        </w:tcBorders>
      </w:tcPr>
    </w:tblStylePr>
    <w:tblStylePr w:type="firstCol">
      <w:rPr>
        <w:b/>
        <w:bCs/>
      </w:rPr>
    </w:tblStylePr>
    <w:tblStylePr w:type="lastCol">
      <w:rPr>
        <w:b/>
        <w:bCs/>
      </w:rPr>
    </w:tblStylePr>
    <w:tblStylePr w:type="band1Vert">
      <w:tblPr/>
      <w:tcPr>
        <w:shd w:val="clear" w:color="auto" w:fill="D9EEDF" w:themeFill="accent3" w:themeFillTint="33"/>
      </w:tcPr>
    </w:tblStylePr>
    <w:tblStylePr w:type="band1Horz">
      <w:tblPr/>
      <w:tcPr>
        <w:shd w:val="clear" w:color="auto" w:fill="D9EEDF" w:themeFill="accent3" w:themeFillTint="33"/>
      </w:tcPr>
    </w:tblStylePr>
  </w:style>
  <w:style w:type="table" w:styleId="GridTable4-Accent2">
    <w:name w:val="Grid Table 4 Accent 2"/>
    <w:basedOn w:val="TableNormal"/>
    <w:uiPriority w:val="49"/>
    <w:rsid w:val="000F0B12"/>
    <w:pPr>
      <w:spacing w:after="0" w:line="240" w:lineRule="auto"/>
    </w:pPr>
    <w:tblPr>
      <w:tblStyleRowBandSize w:val="1"/>
      <w:tblStyleColBandSize w:val="1"/>
      <w:tblBorders>
        <w:top w:val="single" w:sz="4" w:space="0" w:color="F3A180" w:themeColor="accent2" w:themeTint="99"/>
        <w:left w:val="single" w:sz="4" w:space="0" w:color="F3A180" w:themeColor="accent2" w:themeTint="99"/>
        <w:bottom w:val="single" w:sz="4" w:space="0" w:color="F3A180" w:themeColor="accent2" w:themeTint="99"/>
        <w:right w:val="single" w:sz="4" w:space="0" w:color="F3A180" w:themeColor="accent2" w:themeTint="99"/>
        <w:insideH w:val="single" w:sz="4" w:space="0" w:color="F3A180" w:themeColor="accent2" w:themeTint="99"/>
        <w:insideV w:val="single" w:sz="4" w:space="0" w:color="F3A180" w:themeColor="accent2" w:themeTint="99"/>
      </w:tblBorders>
    </w:tblPr>
    <w:tblStylePr w:type="firstRow">
      <w:rPr>
        <w:b/>
        <w:bCs/>
        <w:color w:val="FFFFFF" w:themeColor="background1"/>
      </w:rPr>
      <w:tblPr/>
      <w:tcPr>
        <w:shd w:val="clear" w:color="auto" w:fill="BE4312" w:themeFill="accent2" w:themeFillShade="BF"/>
      </w:tcPr>
    </w:tblStylePr>
    <w:tblStylePr w:type="lastRow">
      <w:rPr>
        <w:b/>
        <w:bCs/>
      </w:rPr>
      <w:tblPr/>
      <w:tcPr>
        <w:tcBorders>
          <w:top w:val="double" w:sz="4" w:space="0" w:color="EB632C" w:themeColor="accent2"/>
        </w:tcBorders>
      </w:tcPr>
    </w:tblStylePr>
    <w:tblStylePr w:type="firstCol">
      <w:rPr>
        <w:b/>
        <w:bCs/>
      </w:rPr>
    </w:tblStylePr>
    <w:tblStylePr w:type="lastCol">
      <w:rPr>
        <w:b/>
        <w:bCs/>
      </w:rPr>
    </w:tblStylePr>
    <w:tblStylePr w:type="band1Vert">
      <w:tblPr/>
      <w:tcPr>
        <w:shd w:val="clear" w:color="auto" w:fill="FBDFD4" w:themeFill="accent2" w:themeFillTint="33"/>
      </w:tcPr>
    </w:tblStylePr>
    <w:tblStylePr w:type="band1Horz">
      <w:tblPr/>
      <w:tcPr>
        <w:shd w:val="clear" w:color="auto" w:fill="FBDFD4" w:themeFill="accent2" w:themeFillTint="33"/>
      </w:tcPr>
    </w:tblStylePr>
  </w:style>
  <w:style w:type="table" w:styleId="GridTable4">
    <w:name w:val="Grid Table 4"/>
    <w:basedOn w:val="TableNormal"/>
    <w:uiPriority w:val="49"/>
    <w:rsid w:val="000F0B1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A236E3"/>
    <w:pPr>
      <w:spacing w:after="0" w:line="240" w:lineRule="auto"/>
    </w:pPr>
    <w:tblPr>
      <w:tblStyleRowBandSize w:val="1"/>
      <w:tblStyleColBandSize w:val="1"/>
      <w:tblBorders>
        <w:top w:val="single" w:sz="4" w:space="0" w:color="ACACAC" w:themeColor="accent5" w:themeTint="99"/>
        <w:left w:val="single" w:sz="4" w:space="0" w:color="ACACAC" w:themeColor="accent5" w:themeTint="99"/>
        <w:bottom w:val="single" w:sz="4" w:space="0" w:color="ACACAC" w:themeColor="accent5" w:themeTint="99"/>
        <w:right w:val="single" w:sz="4" w:space="0" w:color="ACACAC" w:themeColor="accent5" w:themeTint="99"/>
        <w:insideH w:val="single" w:sz="4" w:space="0" w:color="ACACAC" w:themeColor="accent5" w:themeTint="99"/>
        <w:insideV w:val="single" w:sz="4" w:space="0" w:color="ACACAC" w:themeColor="accent5" w:themeTint="99"/>
      </w:tblBorders>
    </w:tblPr>
    <w:tblStylePr w:type="firstRow">
      <w:rPr>
        <w:b/>
        <w:bCs/>
        <w:color w:val="FFFFFF" w:themeColor="background1"/>
      </w:rPr>
      <w:tblPr/>
      <w:tcPr>
        <w:shd w:val="clear" w:color="auto" w:fill="767676"/>
      </w:tcPr>
    </w:tblStylePr>
    <w:tblStylePr w:type="lastRow">
      <w:rPr>
        <w:b/>
        <w:bCs/>
      </w:rPr>
      <w:tblPr/>
      <w:tcPr>
        <w:tcBorders>
          <w:top w:val="double" w:sz="4" w:space="0" w:color="767676" w:themeColor="accent5"/>
        </w:tcBorders>
      </w:tcPr>
    </w:tblStylePr>
    <w:tblStylePr w:type="firstCol">
      <w:rPr>
        <w:b/>
        <w:bCs/>
      </w:rPr>
    </w:tblStylePr>
    <w:tblStylePr w:type="lastCol">
      <w:rPr>
        <w:b/>
        <w:bCs/>
      </w:rPr>
    </w:tblStylePr>
    <w:tblStylePr w:type="band1Vert">
      <w:tblPr/>
      <w:tcPr>
        <w:shd w:val="clear" w:color="auto" w:fill="E3E3E3" w:themeFill="accent5" w:themeFillTint="33"/>
      </w:tcPr>
    </w:tblStylePr>
    <w:tblStylePr w:type="band1Horz">
      <w:tblPr/>
      <w:tcPr>
        <w:shd w:val="clear" w:color="auto" w:fill="E3E3E3" w:themeFill="accent5" w:themeFillTint="33"/>
      </w:tcPr>
    </w:tblStylePr>
  </w:style>
  <w:style w:type="table" w:styleId="GridTable5Dark-Accent5">
    <w:name w:val="Grid Table 5 Dark Accent 5"/>
    <w:basedOn w:val="TableNormal"/>
    <w:uiPriority w:val="50"/>
    <w:rsid w:val="00A236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3E3" w:themeFill="accent5" w:themeFillTint="33"/>
    </w:tcPr>
    <w:tblStylePr w:type="firstRow">
      <w:rPr>
        <w:b/>
        <w:bCs/>
        <w:color w:val="FFFFFF" w:themeColor="background1"/>
      </w:rPr>
      <w:tblPr/>
      <w:tcPr>
        <w:shd w:val="clear" w:color="auto" w:fill="767676"/>
      </w:tcPr>
    </w:tblStylePr>
    <w:tblStylePr w:type="lastRow">
      <w:rPr>
        <w:b/>
        <w:bCs/>
        <w:color w:val="FFFFFF" w:themeColor="background1"/>
      </w:rPr>
      <w:tblPr/>
      <w:tcPr>
        <w:shd w:val="clear" w:color="auto" w:fill="767676"/>
      </w:tcPr>
    </w:tblStylePr>
    <w:tblStylePr w:type="firstCol">
      <w:rPr>
        <w:b/>
        <w:bCs/>
        <w:color w:val="FFFFFF" w:themeColor="background1"/>
      </w:rPr>
      <w:tblPr/>
      <w:tcPr>
        <w:shd w:val="clear" w:color="auto" w:fill="767676"/>
      </w:tcPr>
    </w:tblStylePr>
    <w:tblStylePr w:type="lastCol">
      <w:rPr>
        <w:b/>
        <w:bCs/>
        <w:color w:val="FFFFFF" w:themeColor="background1"/>
      </w:rPr>
      <w:tblPr/>
      <w:tcPr>
        <w:shd w:val="clear" w:color="auto" w:fill="767676"/>
      </w:tcPr>
    </w:tblStylePr>
    <w:tblStylePr w:type="band1Vert">
      <w:tblPr/>
      <w:tcPr>
        <w:shd w:val="clear" w:color="auto" w:fill="C8C8C8" w:themeFill="accent5" w:themeFillTint="66"/>
      </w:tcPr>
    </w:tblStylePr>
    <w:tblStylePr w:type="band1Horz">
      <w:tblPr/>
      <w:tcPr>
        <w:shd w:val="clear" w:color="auto" w:fill="C8C8C8" w:themeFill="accent5" w:themeFillTint="66"/>
      </w:tcPr>
    </w:tblStylePr>
  </w:style>
  <w:style w:type="table" w:styleId="GridTable5Dark-Accent4">
    <w:name w:val="Grid Table 5 Dark Accent 4"/>
    <w:basedOn w:val="TableNormal"/>
    <w:uiPriority w:val="50"/>
    <w:rsid w:val="000F0B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5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1B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1B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1B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1BC" w:themeFill="accent4"/>
      </w:tcPr>
    </w:tblStylePr>
    <w:tblStylePr w:type="band1Vert">
      <w:tblPr/>
      <w:tcPr>
        <w:shd w:val="clear" w:color="auto" w:fill="7ECBFF" w:themeFill="accent4" w:themeFillTint="66"/>
      </w:tcPr>
    </w:tblStylePr>
    <w:tblStylePr w:type="band1Horz">
      <w:tblPr/>
      <w:tcPr>
        <w:shd w:val="clear" w:color="auto" w:fill="7ECBFF" w:themeFill="accent4" w:themeFillTint="66"/>
      </w:tcPr>
    </w:tblStylePr>
  </w:style>
  <w:style w:type="table" w:styleId="GridTable5Dark-Accent3">
    <w:name w:val="Grid Table 5 Dark Accent 3"/>
    <w:basedOn w:val="TableNormal"/>
    <w:uiPriority w:val="50"/>
    <w:rsid w:val="000F0B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EDF" w:themeFill="accent3" w:themeFillTint="33"/>
    </w:tcPr>
    <w:tblStylePr w:type="firstRow">
      <w:rPr>
        <w:b/>
        <w:bCs/>
        <w:color w:val="FFFFFF" w:themeColor="background1"/>
      </w:rPr>
      <w:tblPr/>
      <w:tcPr>
        <w:shd w:val="clear" w:color="auto" w:fill="377B4A" w:themeFill="accent3" w:themeFillShade="BF"/>
      </w:tcPr>
    </w:tblStylePr>
    <w:tblStylePr w:type="lastRow">
      <w:rPr>
        <w:b/>
        <w:bCs/>
        <w:color w:val="FFFFFF" w:themeColor="background1"/>
      </w:rPr>
      <w:tblPr/>
      <w:tcPr>
        <w:shd w:val="clear" w:color="auto" w:fill="377B4A" w:themeFill="accent3" w:themeFillShade="BF"/>
      </w:tcPr>
    </w:tblStylePr>
    <w:tblStylePr w:type="firstCol">
      <w:rPr>
        <w:b/>
        <w:bCs/>
        <w:color w:val="FFFFFF" w:themeColor="background1"/>
      </w:rPr>
      <w:tblPr/>
      <w:tcPr>
        <w:shd w:val="clear" w:color="auto" w:fill="377B4A" w:themeFill="accent3" w:themeFillShade="BF"/>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A564" w:themeFill="accent3"/>
      </w:tcPr>
    </w:tblStylePr>
    <w:tblStylePr w:type="band1Vert">
      <w:tblPr/>
      <w:tcPr>
        <w:shd w:val="clear" w:color="auto" w:fill="B3DDBF" w:themeFill="accent3" w:themeFillTint="66"/>
      </w:tcPr>
    </w:tblStylePr>
    <w:tblStylePr w:type="band1Horz">
      <w:tblPr/>
      <w:tcPr>
        <w:shd w:val="clear" w:color="auto" w:fill="B3DDBF" w:themeFill="accent3" w:themeFillTint="66"/>
      </w:tcPr>
    </w:tblStylePr>
  </w:style>
  <w:style w:type="table" w:styleId="GridTable5Dark-Accent1">
    <w:name w:val="Grid Table 5 Dark Accent 1"/>
    <w:basedOn w:val="TableNormal"/>
    <w:uiPriority w:val="50"/>
    <w:rsid w:val="000F0B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CD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234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234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234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2345" w:themeFill="accent1"/>
      </w:tcPr>
    </w:tblStylePr>
    <w:tblStylePr w:type="band1Vert">
      <w:tblPr/>
      <w:tcPr>
        <w:shd w:val="clear" w:color="auto" w:fill="709BE2" w:themeFill="accent1" w:themeFillTint="66"/>
      </w:tcPr>
    </w:tblStylePr>
    <w:tblStylePr w:type="band1Horz">
      <w:tblPr/>
      <w:tcPr>
        <w:shd w:val="clear" w:color="auto" w:fill="709BE2" w:themeFill="accent1" w:themeFillTint="66"/>
      </w:tcPr>
    </w:tblStylePr>
  </w:style>
  <w:style w:type="table" w:styleId="GridTable5Dark">
    <w:name w:val="Grid Table 5 Dark"/>
    <w:basedOn w:val="TableNormal"/>
    <w:uiPriority w:val="50"/>
    <w:rsid w:val="000F0B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2">
    <w:name w:val="List Table 4 Accent 2"/>
    <w:basedOn w:val="TableNormal"/>
    <w:uiPriority w:val="49"/>
    <w:rsid w:val="00A236E3"/>
    <w:pPr>
      <w:spacing w:after="0" w:line="240" w:lineRule="auto"/>
    </w:pPr>
    <w:tblPr>
      <w:tblStyleRowBandSize w:val="1"/>
      <w:tblStyleColBandSize w:val="1"/>
      <w:tblBorders>
        <w:top w:val="single" w:sz="4" w:space="0" w:color="F3A180" w:themeColor="accent2" w:themeTint="99"/>
        <w:left w:val="single" w:sz="4" w:space="0" w:color="F3A180" w:themeColor="accent2" w:themeTint="99"/>
        <w:bottom w:val="single" w:sz="4" w:space="0" w:color="F3A180" w:themeColor="accent2" w:themeTint="99"/>
        <w:right w:val="single" w:sz="4" w:space="0" w:color="F3A180" w:themeColor="accent2" w:themeTint="99"/>
        <w:insideH w:val="single" w:sz="4" w:space="0" w:color="F3A180" w:themeColor="accent2" w:themeTint="99"/>
      </w:tblBorders>
    </w:tblPr>
    <w:tblStylePr w:type="firstRow">
      <w:rPr>
        <w:b/>
        <w:bCs/>
        <w:color w:val="FFFFFF" w:themeColor="background1"/>
      </w:rPr>
      <w:tblPr/>
      <w:tcPr>
        <w:tcBorders>
          <w:top w:val="single" w:sz="4" w:space="0" w:color="EB632C" w:themeColor="accent2"/>
          <w:left w:val="single" w:sz="4" w:space="0" w:color="EB632C" w:themeColor="accent2"/>
          <w:bottom w:val="single" w:sz="4" w:space="0" w:color="EB632C" w:themeColor="accent2"/>
          <w:right w:val="single" w:sz="4" w:space="0" w:color="EB632C" w:themeColor="accent2"/>
          <w:insideH w:val="nil"/>
        </w:tcBorders>
        <w:shd w:val="clear" w:color="auto" w:fill="EB632C" w:themeFill="accent2"/>
      </w:tcPr>
    </w:tblStylePr>
    <w:tblStylePr w:type="lastRow">
      <w:rPr>
        <w:b/>
        <w:bCs/>
      </w:rPr>
      <w:tblPr/>
      <w:tcPr>
        <w:tcBorders>
          <w:top w:val="double" w:sz="4" w:space="0" w:color="F3A180" w:themeColor="accent2" w:themeTint="99"/>
        </w:tcBorders>
      </w:tcPr>
    </w:tblStylePr>
    <w:tblStylePr w:type="firstCol">
      <w:rPr>
        <w:b/>
        <w:bCs/>
      </w:rPr>
    </w:tblStylePr>
    <w:tblStylePr w:type="lastCol">
      <w:rPr>
        <w:b/>
        <w:bCs/>
      </w:rPr>
    </w:tblStylePr>
    <w:tblStylePr w:type="band1Vert">
      <w:tblPr/>
      <w:tcPr>
        <w:shd w:val="clear" w:color="auto" w:fill="FBDFD4" w:themeFill="accent2" w:themeFillTint="33"/>
      </w:tcPr>
    </w:tblStylePr>
    <w:tblStylePr w:type="band1Horz">
      <w:tblPr/>
      <w:tcPr>
        <w:shd w:val="clear" w:color="auto" w:fill="FBDFD4" w:themeFill="accent2" w:themeFillTint="33"/>
      </w:tcPr>
    </w:tblStylePr>
  </w:style>
  <w:style w:type="table" w:styleId="ListTable4-Accent3">
    <w:name w:val="List Table 4 Accent 3"/>
    <w:basedOn w:val="TableNormal"/>
    <w:uiPriority w:val="49"/>
    <w:rsid w:val="00A236E3"/>
    <w:pPr>
      <w:spacing w:after="0" w:line="240" w:lineRule="auto"/>
    </w:pPr>
    <w:tblPr>
      <w:tblStyleRowBandSize w:val="1"/>
      <w:tblStyleColBandSize w:val="1"/>
      <w:tblBorders>
        <w:top w:val="single" w:sz="4" w:space="0" w:color="8ECCA0" w:themeColor="accent3" w:themeTint="99"/>
        <w:left w:val="single" w:sz="4" w:space="0" w:color="8ECCA0" w:themeColor="accent3" w:themeTint="99"/>
        <w:bottom w:val="single" w:sz="4" w:space="0" w:color="8ECCA0" w:themeColor="accent3" w:themeTint="99"/>
        <w:right w:val="single" w:sz="4" w:space="0" w:color="8ECCA0" w:themeColor="accent3" w:themeTint="99"/>
        <w:insideH w:val="single" w:sz="4" w:space="0" w:color="8ECCA0" w:themeColor="accent3" w:themeTint="99"/>
      </w:tblBorders>
    </w:tblPr>
    <w:tblStylePr w:type="firstRow">
      <w:rPr>
        <w:b/>
        <w:bCs/>
        <w:color w:val="FFFFFF" w:themeColor="background1"/>
      </w:rPr>
      <w:tblPr/>
      <w:tcPr>
        <w:tcBorders>
          <w:top w:val="single" w:sz="4" w:space="0" w:color="4AA564" w:themeColor="accent3"/>
          <w:left w:val="single" w:sz="4" w:space="0" w:color="4AA564" w:themeColor="accent3"/>
          <w:bottom w:val="single" w:sz="4" w:space="0" w:color="4AA564" w:themeColor="accent3"/>
          <w:right w:val="single" w:sz="4" w:space="0" w:color="4AA564" w:themeColor="accent3"/>
          <w:insideH w:val="nil"/>
        </w:tcBorders>
        <w:shd w:val="clear" w:color="auto" w:fill="4AA564" w:themeFill="accent3"/>
      </w:tcPr>
    </w:tblStylePr>
    <w:tblStylePr w:type="lastRow">
      <w:rPr>
        <w:b/>
        <w:bCs/>
      </w:rPr>
      <w:tblPr/>
      <w:tcPr>
        <w:tcBorders>
          <w:top w:val="double" w:sz="4" w:space="0" w:color="8ECCA0" w:themeColor="accent3" w:themeTint="99"/>
        </w:tcBorders>
      </w:tcPr>
    </w:tblStylePr>
    <w:tblStylePr w:type="firstCol">
      <w:rPr>
        <w:b/>
        <w:bCs/>
      </w:rPr>
    </w:tblStylePr>
    <w:tblStylePr w:type="lastCol">
      <w:rPr>
        <w:b/>
        <w:bCs/>
      </w:rPr>
    </w:tblStylePr>
    <w:tblStylePr w:type="band1Vert">
      <w:tblPr/>
      <w:tcPr>
        <w:shd w:val="clear" w:color="auto" w:fill="D9EEDF" w:themeFill="accent3" w:themeFillTint="33"/>
      </w:tcPr>
    </w:tblStylePr>
    <w:tblStylePr w:type="band1Horz">
      <w:tblPr/>
      <w:tcPr>
        <w:shd w:val="clear" w:color="auto" w:fill="D9EEDF" w:themeFill="accent3" w:themeFillTint="33"/>
      </w:tcPr>
    </w:tblStylePr>
  </w:style>
  <w:style w:type="table" w:styleId="ListTable4-Accent4">
    <w:name w:val="List Table 4 Accent 4"/>
    <w:basedOn w:val="TableNormal"/>
    <w:uiPriority w:val="49"/>
    <w:rsid w:val="00A236E3"/>
    <w:pPr>
      <w:spacing w:after="0" w:line="240" w:lineRule="auto"/>
    </w:pPr>
    <w:tblPr>
      <w:tblStyleRowBandSize w:val="1"/>
      <w:tblStyleColBandSize w:val="1"/>
      <w:tblBorders>
        <w:top w:val="single" w:sz="4" w:space="0" w:color="3DB1FF" w:themeColor="accent4" w:themeTint="99"/>
        <w:left w:val="single" w:sz="4" w:space="0" w:color="3DB1FF" w:themeColor="accent4" w:themeTint="99"/>
        <w:bottom w:val="single" w:sz="4" w:space="0" w:color="3DB1FF" w:themeColor="accent4" w:themeTint="99"/>
        <w:right w:val="single" w:sz="4" w:space="0" w:color="3DB1FF" w:themeColor="accent4" w:themeTint="99"/>
        <w:insideH w:val="single" w:sz="4" w:space="0" w:color="3DB1FF" w:themeColor="accent4" w:themeTint="99"/>
      </w:tblBorders>
    </w:tblPr>
    <w:tblStylePr w:type="firstRow">
      <w:rPr>
        <w:b/>
        <w:bCs/>
        <w:color w:val="FFFFFF" w:themeColor="background1"/>
      </w:rPr>
      <w:tblPr/>
      <w:tcPr>
        <w:tcBorders>
          <w:top w:val="single" w:sz="4" w:space="0" w:color="0071BC" w:themeColor="accent4"/>
          <w:left w:val="single" w:sz="4" w:space="0" w:color="0071BC" w:themeColor="accent4"/>
          <w:bottom w:val="single" w:sz="4" w:space="0" w:color="0071BC" w:themeColor="accent4"/>
          <w:right w:val="single" w:sz="4" w:space="0" w:color="0071BC" w:themeColor="accent4"/>
          <w:insideH w:val="nil"/>
        </w:tcBorders>
        <w:shd w:val="clear" w:color="auto" w:fill="0071BC" w:themeFill="accent4"/>
      </w:tcPr>
    </w:tblStylePr>
    <w:tblStylePr w:type="lastRow">
      <w:rPr>
        <w:b/>
        <w:bCs/>
      </w:rPr>
      <w:tblPr/>
      <w:tcPr>
        <w:tcBorders>
          <w:top w:val="double" w:sz="4" w:space="0" w:color="3DB1FF" w:themeColor="accent4" w:themeTint="99"/>
        </w:tcBorders>
      </w:tcPr>
    </w:tblStylePr>
    <w:tblStylePr w:type="firstCol">
      <w:rPr>
        <w:b/>
        <w:bCs/>
      </w:rPr>
    </w:tblStylePr>
    <w:tblStylePr w:type="lastCol">
      <w:rPr>
        <w:b/>
        <w:bCs/>
      </w:rPr>
    </w:tblStylePr>
    <w:tblStylePr w:type="band1Vert">
      <w:tblPr/>
      <w:tcPr>
        <w:shd w:val="clear" w:color="auto" w:fill="BEE5FF" w:themeFill="accent4" w:themeFillTint="33"/>
      </w:tcPr>
    </w:tblStylePr>
    <w:tblStylePr w:type="band1Horz">
      <w:tblPr/>
      <w:tcPr>
        <w:shd w:val="clear" w:color="auto" w:fill="BEE5FF" w:themeFill="accent4" w:themeFillTint="33"/>
      </w:tcPr>
    </w:tblStylePr>
  </w:style>
  <w:style w:type="table" w:styleId="ListTable4-Accent5">
    <w:name w:val="List Table 4 Accent 5"/>
    <w:basedOn w:val="TableNormal"/>
    <w:uiPriority w:val="49"/>
    <w:rsid w:val="00A236E3"/>
    <w:pPr>
      <w:spacing w:after="0" w:line="240" w:lineRule="auto"/>
    </w:pPr>
    <w:tblPr>
      <w:tblStyleRowBandSize w:val="1"/>
      <w:tblStyleColBandSize w:val="1"/>
      <w:tblBorders>
        <w:top w:val="single" w:sz="4" w:space="0" w:color="ACACAC" w:themeColor="accent5" w:themeTint="99"/>
        <w:left w:val="single" w:sz="4" w:space="0" w:color="ACACAC" w:themeColor="accent5" w:themeTint="99"/>
        <w:bottom w:val="single" w:sz="4" w:space="0" w:color="ACACAC" w:themeColor="accent5" w:themeTint="99"/>
        <w:right w:val="single" w:sz="4" w:space="0" w:color="ACACAC" w:themeColor="accent5" w:themeTint="99"/>
        <w:insideH w:val="single" w:sz="4" w:space="0" w:color="ACACAC" w:themeColor="accent5" w:themeTint="99"/>
      </w:tblBorders>
    </w:tblPr>
    <w:tblStylePr w:type="firstRow">
      <w:rPr>
        <w:b/>
        <w:bCs/>
        <w:color w:val="FFFFFF" w:themeColor="background1"/>
      </w:rPr>
      <w:tblPr/>
      <w:tcPr>
        <w:shd w:val="clear" w:color="auto" w:fill="767676"/>
      </w:tcPr>
    </w:tblStylePr>
    <w:tblStylePr w:type="lastRow">
      <w:rPr>
        <w:b/>
        <w:bCs/>
      </w:rPr>
      <w:tblPr/>
      <w:tcPr>
        <w:shd w:val="clear" w:color="auto" w:fill="767676"/>
      </w:tcPr>
    </w:tblStylePr>
    <w:tblStylePr w:type="firstCol">
      <w:rPr>
        <w:rFonts w:ascii="Arial" w:hAnsi="Arial"/>
        <w:b/>
        <w:bCs/>
        <w:color w:val="FFFFFF" w:themeColor="background1"/>
        <w:sz w:val="26"/>
      </w:rPr>
      <w:tblPr/>
      <w:tcPr>
        <w:shd w:val="clear" w:color="auto" w:fill="767676"/>
      </w:tcPr>
    </w:tblStylePr>
    <w:tblStylePr w:type="lastCol">
      <w:rPr>
        <w:b/>
        <w:bCs/>
      </w:rPr>
    </w:tblStylePr>
    <w:tblStylePr w:type="band1Vert">
      <w:tblPr/>
      <w:tcPr>
        <w:shd w:val="clear" w:color="auto" w:fill="E3E3E3" w:themeFill="accent5" w:themeFillTint="33"/>
      </w:tcPr>
    </w:tblStylePr>
    <w:tblStylePr w:type="band1Horz">
      <w:tblPr/>
      <w:tcPr>
        <w:shd w:val="clear" w:color="auto" w:fill="E3E3E3" w:themeFill="accent5" w:themeFillTint="33"/>
      </w:tcPr>
    </w:tblStylePr>
  </w:style>
  <w:style w:type="table" w:styleId="ListTable4-Accent6">
    <w:name w:val="List Table 4 Accent 6"/>
    <w:basedOn w:val="TableNormal"/>
    <w:uiPriority w:val="49"/>
    <w:rsid w:val="00A236E3"/>
    <w:pPr>
      <w:spacing w:after="0" w:line="240" w:lineRule="auto"/>
    </w:pPr>
    <w:tblPr>
      <w:tblStyleRowBandSize w:val="1"/>
      <w:tblStyleColBandSize w:val="1"/>
      <w:tblBorders>
        <w:top w:val="single" w:sz="4" w:space="0" w:color="FDB47A" w:themeColor="accent6" w:themeTint="99"/>
        <w:left w:val="single" w:sz="4" w:space="0" w:color="FDB47A" w:themeColor="accent6" w:themeTint="99"/>
        <w:bottom w:val="single" w:sz="4" w:space="0" w:color="FDB47A" w:themeColor="accent6" w:themeTint="99"/>
        <w:right w:val="single" w:sz="4" w:space="0" w:color="FDB47A" w:themeColor="accent6" w:themeTint="99"/>
        <w:insideH w:val="single" w:sz="4" w:space="0" w:color="FDB47A" w:themeColor="accent6" w:themeTint="99"/>
      </w:tblBorders>
    </w:tblPr>
    <w:tblStylePr w:type="firstRow">
      <w:rPr>
        <w:b/>
        <w:bCs/>
        <w:color w:val="FFFFFF" w:themeColor="background1"/>
      </w:rPr>
      <w:tblPr/>
      <w:tcPr>
        <w:tcBorders>
          <w:top w:val="single" w:sz="4" w:space="0" w:color="FC8422" w:themeColor="accent6"/>
          <w:left w:val="single" w:sz="4" w:space="0" w:color="FC8422" w:themeColor="accent6"/>
          <w:bottom w:val="single" w:sz="4" w:space="0" w:color="FC8422" w:themeColor="accent6"/>
          <w:right w:val="single" w:sz="4" w:space="0" w:color="FC8422" w:themeColor="accent6"/>
          <w:insideH w:val="nil"/>
        </w:tcBorders>
        <w:shd w:val="clear" w:color="auto" w:fill="FC8422" w:themeFill="accent6"/>
      </w:tcPr>
    </w:tblStylePr>
    <w:tblStylePr w:type="lastRow">
      <w:rPr>
        <w:b/>
        <w:bCs/>
      </w:rPr>
      <w:tblPr/>
      <w:tcPr>
        <w:tcBorders>
          <w:top w:val="double" w:sz="4" w:space="0" w:color="FDB47A" w:themeColor="accent6" w:themeTint="99"/>
        </w:tcBorders>
      </w:tcPr>
    </w:tblStylePr>
    <w:tblStylePr w:type="firstCol">
      <w:rPr>
        <w:b/>
        <w:bCs/>
      </w:rPr>
    </w:tblStylePr>
    <w:tblStylePr w:type="lastCol">
      <w:rPr>
        <w:b/>
        <w:bCs/>
      </w:rPr>
    </w:tblStylePr>
    <w:tblStylePr w:type="band1Vert">
      <w:tblPr/>
      <w:tcPr>
        <w:shd w:val="clear" w:color="auto" w:fill="FEE6D2" w:themeFill="accent6" w:themeFillTint="33"/>
      </w:tcPr>
    </w:tblStylePr>
    <w:tblStylePr w:type="band1Horz">
      <w:tblPr/>
      <w:tcPr>
        <w:shd w:val="clear" w:color="auto" w:fill="FEE6D2" w:themeFill="accent6" w:themeFillTint="33"/>
      </w:tcPr>
    </w:tblStylePr>
  </w:style>
  <w:style w:type="table" w:styleId="ListTable4">
    <w:name w:val="List Table 4"/>
    <w:basedOn w:val="TableNormal"/>
    <w:uiPriority w:val="49"/>
    <w:rsid w:val="00A236E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A236E3"/>
    <w:pPr>
      <w:spacing w:after="0" w:line="240" w:lineRule="auto"/>
    </w:pPr>
    <w:tblPr>
      <w:tblStyleRowBandSize w:val="1"/>
      <w:tblStyleColBandSize w:val="1"/>
      <w:tblBorders>
        <w:top w:val="single" w:sz="4" w:space="0" w:color="FC8422" w:themeColor="accent6"/>
        <w:left w:val="single" w:sz="4" w:space="0" w:color="FC8422" w:themeColor="accent6"/>
        <w:bottom w:val="single" w:sz="4" w:space="0" w:color="FC8422" w:themeColor="accent6"/>
        <w:right w:val="single" w:sz="4" w:space="0" w:color="FC8422" w:themeColor="accent6"/>
      </w:tblBorders>
    </w:tblPr>
    <w:tblStylePr w:type="firstRow">
      <w:rPr>
        <w:b/>
        <w:bCs/>
        <w:color w:val="FFFFFF" w:themeColor="background1"/>
      </w:rPr>
      <w:tblPr/>
      <w:tcPr>
        <w:shd w:val="clear" w:color="auto" w:fill="FC8422" w:themeFill="accent6"/>
      </w:tcPr>
    </w:tblStylePr>
    <w:tblStylePr w:type="lastRow">
      <w:rPr>
        <w:b/>
        <w:bCs/>
      </w:rPr>
      <w:tblPr/>
      <w:tcPr>
        <w:tcBorders>
          <w:top w:val="double" w:sz="4" w:space="0" w:color="FC84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8422" w:themeColor="accent6"/>
          <w:right w:val="single" w:sz="4" w:space="0" w:color="FC8422" w:themeColor="accent6"/>
        </w:tcBorders>
      </w:tcPr>
    </w:tblStylePr>
    <w:tblStylePr w:type="band1Horz">
      <w:tblPr/>
      <w:tcPr>
        <w:tcBorders>
          <w:top w:val="single" w:sz="4" w:space="0" w:color="FC8422" w:themeColor="accent6"/>
          <w:bottom w:val="single" w:sz="4" w:space="0" w:color="FC84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8422" w:themeColor="accent6"/>
          <w:left w:val="nil"/>
        </w:tcBorders>
      </w:tcPr>
    </w:tblStylePr>
    <w:tblStylePr w:type="swCell">
      <w:tblPr/>
      <w:tcPr>
        <w:tcBorders>
          <w:top w:val="double" w:sz="4" w:space="0" w:color="FC8422" w:themeColor="accent6"/>
          <w:right w:val="nil"/>
        </w:tcBorders>
      </w:tcPr>
    </w:tblStylePr>
  </w:style>
  <w:style w:type="table" w:styleId="ListTable3-Accent5">
    <w:name w:val="List Table 3 Accent 5"/>
    <w:basedOn w:val="TableNormal"/>
    <w:uiPriority w:val="48"/>
    <w:rsid w:val="00A236E3"/>
    <w:pPr>
      <w:spacing w:after="0" w:line="240" w:lineRule="auto"/>
    </w:pPr>
    <w:tblPr>
      <w:tblStyleRowBandSize w:val="1"/>
      <w:tblStyleColBandSize w:val="1"/>
      <w:tblBorders>
        <w:top w:val="single" w:sz="4" w:space="0" w:color="767676" w:themeColor="accent5"/>
        <w:left w:val="single" w:sz="4" w:space="0" w:color="767676" w:themeColor="accent5"/>
        <w:bottom w:val="single" w:sz="4" w:space="0" w:color="767676" w:themeColor="accent5"/>
        <w:right w:val="single" w:sz="4" w:space="0" w:color="767676" w:themeColor="accent5"/>
      </w:tblBorders>
    </w:tblPr>
    <w:tblStylePr w:type="firstRow">
      <w:rPr>
        <w:b/>
        <w:bCs/>
        <w:color w:val="FFFFFF" w:themeColor="background1"/>
      </w:rPr>
      <w:tblPr/>
      <w:tcPr>
        <w:shd w:val="clear" w:color="auto" w:fill="767676" w:themeFill="accent5"/>
      </w:tcPr>
    </w:tblStylePr>
    <w:tblStylePr w:type="lastRow">
      <w:rPr>
        <w:b/>
        <w:bCs/>
      </w:rPr>
      <w:tblPr/>
      <w:tcPr>
        <w:tcBorders>
          <w:top w:val="double" w:sz="4" w:space="0" w:color="76767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67676" w:themeColor="accent5"/>
          <w:right w:val="single" w:sz="4" w:space="0" w:color="767676" w:themeColor="accent5"/>
        </w:tcBorders>
      </w:tcPr>
    </w:tblStylePr>
    <w:tblStylePr w:type="band1Horz">
      <w:tblPr/>
      <w:tcPr>
        <w:tcBorders>
          <w:top w:val="single" w:sz="4" w:space="0" w:color="767676" w:themeColor="accent5"/>
          <w:bottom w:val="single" w:sz="4" w:space="0" w:color="76767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67676" w:themeColor="accent5"/>
          <w:left w:val="nil"/>
        </w:tcBorders>
      </w:tcPr>
    </w:tblStylePr>
    <w:tblStylePr w:type="swCell">
      <w:tblPr/>
      <w:tcPr>
        <w:tcBorders>
          <w:top w:val="double" w:sz="4" w:space="0" w:color="767676" w:themeColor="accent5"/>
          <w:right w:val="nil"/>
        </w:tcBorders>
      </w:tcPr>
    </w:tblStylePr>
  </w:style>
  <w:style w:type="table" w:styleId="ListTable3-Accent4">
    <w:name w:val="List Table 3 Accent 4"/>
    <w:basedOn w:val="TableNormal"/>
    <w:uiPriority w:val="48"/>
    <w:rsid w:val="00A236E3"/>
    <w:pPr>
      <w:spacing w:after="0" w:line="240" w:lineRule="auto"/>
    </w:pPr>
    <w:tblPr>
      <w:tblStyleRowBandSize w:val="1"/>
      <w:tblStyleColBandSize w:val="1"/>
      <w:tblBorders>
        <w:top w:val="single" w:sz="4" w:space="0" w:color="0071BC" w:themeColor="accent4"/>
        <w:left w:val="single" w:sz="4" w:space="0" w:color="0071BC" w:themeColor="accent4"/>
        <w:bottom w:val="single" w:sz="4" w:space="0" w:color="0071BC" w:themeColor="accent4"/>
        <w:right w:val="single" w:sz="4" w:space="0" w:color="0071BC" w:themeColor="accent4"/>
      </w:tblBorders>
    </w:tblPr>
    <w:tblStylePr w:type="firstRow">
      <w:rPr>
        <w:b/>
        <w:bCs/>
        <w:color w:val="FFFFFF" w:themeColor="background1"/>
      </w:rPr>
      <w:tblPr/>
      <w:tcPr>
        <w:shd w:val="clear" w:color="auto" w:fill="0071BC" w:themeFill="accent4"/>
      </w:tcPr>
    </w:tblStylePr>
    <w:tblStylePr w:type="lastRow">
      <w:rPr>
        <w:b/>
        <w:bCs/>
      </w:rPr>
      <w:tblPr/>
      <w:tcPr>
        <w:tcBorders>
          <w:top w:val="double" w:sz="4" w:space="0" w:color="0071B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1BC" w:themeColor="accent4"/>
          <w:right w:val="single" w:sz="4" w:space="0" w:color="0071BC" w:themeColor="accent4"/>
        </w:tcBorders>
      </w:tcPr>
    </w:tblStylePr>
    <w:tblStylePr w:type="band1Horz">
      <w:tblPr/>
      <w:tcPr>
        <w:tcBorders>
          <w:top w:val="single" w:sz="4" w:space="0" w:color="0071BC" w:themeColor="accent4"/>
          <w:bottom w:val="single" w:sz="4" w:space="0" w:color="0071B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1BC" w:themeColor="accent4"/>
          <w:left w:val="nil"/>
        </w:tcBorders>
      </w:tcPr>
    </w:tblStylePr>
    <w:tblStylePr w:type="swCell">
      <w:tblPr/>
      <w:tcPr>
        <w:tcBorders>
          <w:top w:val="double" w:sz="4" w:space="0" w:color="0071BC" w:themeColor="accent4"/>
          <w:right w:val="nil"/>
        </w:tcBorders>
      </w:tcPr>
    </w:tblStylePr>
  </w:style>
  <w:style w:type="table" w:styleId="ListTable3-Accent2">
    <w:name w:val="List Table 3 Accent 2"/>
    <w:basedOn w:val="TableNormal"/>
    <w:uiPriority w:val="48"/>
    <w:rsid w:val="00A236E3"/>
    <w:pPr>
      <w:spacing w:after="0" w:line="240" w:lineRule="auto"/>
    </w:pPr>
    <w:tblPr>
      <w:tblStyleRowBandSize w:val="1"/>
      <w:tblStyleColBandSize w:val="1"/>
      <w:tblBorders>
        <w:top w:val="single" w:sz="4" w:space="0" w:color="EB632C" w:themeColor="accent2"/>
        <w:left w:val="single" w:sz="4" w:space="0" w:color="EB632C" w:themeColor="accent2"/>
        <w:bottom w:val="single" w:sz="4" w:space="0" w:color="EB632C" w:themeColor="accent2"/>
        <w:right w:val="single" w:sz="4" w:space="0" w:color="EB632C" w:themeColor="accent2"/>
      </w:tblBorders>
    </w:tblPr>
    <w:tblStylePr w:type="firstRow">
      <w:rPr>
        <w:b/>
        <w:bCs/>
        <w:color w:val="FFFFFF" w:themeColor="background1"/>
      </w:rPr>
      <w:tblPr/>
      <w:tcPr>
        <w:shd w:val="clear" w:color="auto" w:fill="EB632C" w:themeFill="accent2"/>
      </w:tcPr>
    </w:tblStylePr>
    <w:tblStylePr w:type="lastRow">
      <w:rPr>
        <w:b/>
        <w:bCs/>
      </w:rPr>
      <w:tblPr/>
      <w:tcPr>
        <w:tcBorders>
          <w:top w:val="double" w:sz="4" w:space="0" w:color="EB632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632C" w:themeColor="accent2"/>
          <w:right w:val="single" w:sz="4" w:space="0" w:color="EB632C" w:themeColor="accent2"/>
        </w:tcBorders>
      </w:tcPr>
    </w:tblStylePr>
    <w:tblStylePr w:type="band1Horz">
      <w:tblPr/>
      <w:tcPr>
        <w:tcBorders>
          <w:top w:val="single" w:sz="4" w:space="0" w:color="EB632C" w:themeColor="accent2"/>
          <w:bottom w:val="single" w:sz="4" w:space="0" w:color="EB632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632C" w:themeColor="accent2"/>
          <w:left w:val="nil"/>
        </w:tcBorders>
      </w:tcPr>
    </w:tblStylePr>
    <w:tblStylePr w:type="swCell">
      <w:tblPr/>
      <w:tcPr>
        <w:tcBorders>
          <w:top w:val="double" w:sz="4" w:space="0" w:color="EB632C" w:themeColor="accent2"/>
          <w:right w:val="nil"/>
        </w:tcBorders>
      </w:tcPr>
    </w:tblStylePr>
  </w:style>
  <w:style w:type="table" w:styleId="ListTable3-Accent3">
    <w:name w:val="List Table 3 Accent 3"/>
    <w:basedOn w:val="TableNormal"/>
    <w:uiPriority w:val="48"/>
    <w:rsid w:val="00A236E3"/>
    <w:pPr>
      <w:spacing w:after="0" w:line="240" w:lineRule="auto"/>
    </w:pPr>
    <w:tblPr>
      <w:tblStyleRowBandSize w:val="1"/>
      <w:tblStyleColBandSize w:val="1"/>
      <w:tblBorders>
        <w:top w:val="single" w:sz="4" w:space="0" w:color="4AA564" w:themeColor="accent3"/>
        <w:left w:val="single" w:sz="4" w:space="0" w:color="4AA564" w:themeColor="accent3"/>
        <w:bottom w:val="single" w:sz="4" w:space="0" w:color="4AA564" w:themeColor="accent3"/>
        <w:right w:val="single" w:sz="4" w:space="0" w:color="4AA564" w:themeColor="accent3"/>
      </w:tblBorders>
    </w:tblPr>
    <w:tblStylePr w:type="firstRow">
      <w:rPr>
        <w:b/>
        <w:bCs/>
        <w:color w:val="FFFFFF" w:themeColor="background1"/>
      </w:rPr>
      <w:tblPr/>
      <w:tcPr>
        <w:shd w:val="clear" w:color="auto" w:fill="4AA564" w:themeFill="accent3"/>
      </w:tcPr>
    </w:tblStylePr>
    <w:tblStylePr w:type="lastRow">
      <w:rPr>
        <w:b/>
        <w:bCs/>
      </w:rPr>
      <w:tblPr/>
      <w:tcPr>
        <w:tcBorders>
          <w:top w:val="double" w:sz="4" w:space="0" w:color="4AA56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A564" w:themeColor="accent3"/>
          <w:right w:val="single" w:sz="4" w:space="0" w:color="4AA564" w:themeColor="accent3"/>
        </w:tcBorders>
      </w:tcPr>
    </w:tblStylePr>
    <w:tblStylePr w:type="band1Horz">
      <w:tblPr/>
      <w:tcPr>
        <w:tcBorders>
          <w:top w:val="single" w:sz="4" w:space="0" w:color="4AA564" w:themeColor="accent3"/>
          <w:bottom w:val="single" w:sz="4" w:space="0" w:color="4AA56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A564" w:themeColor="accent3"/>
          <w:left w:val="nil"/>
        </w:tcBorders>
      </w:tcPr>
    </w:tblStylePr>
    <w:tblStylePr w:type="swCell">
      <w:tblPr/>
      <w:tcPr>
        <w:tcBorders>
          <w:top w:val="double" w:sz="4" w:space="0" w:color="4AA564" w:themeColor="accent3"/>
          <w:right w:val="nil"/>
        </w:tcBorders>
      </w:tcPr>
    </w:tblStylePr>
  </w:style>
  <w:style w:type="table" w:styleId="ListTable5Dark-Accent2">
    <w:name w:val="List Table 5 Dark Accent 2"/>
    <w:basedOn w:val="TableNormal"/>
    <w:uiPriority w:val="50"/>
    <w:rsid w:val="00A236E3"/>
    <w:pPr>
      <w:spacing w:after="0" w:line="240" w:lineRule="auto"/>
    </w:pPr>
    <w:rPr>
      <w:color w:val="FFFFFF" w:themeColor="background1"/>
    </w:rPr>
    <w:tblPr>
      <w:tblStyleRowBandSize w:val="1"/>
      <w:tblStyleColBandSize w:val="1"/>
      <w:tblBorders>
        <w:top w:val="single" w:sz="24" w:space="0" w:color="EB632C" w:themeColor="accent2"/>
        <w:left w:val="single" w:sz="24" w:space="0" w:color="EB632C" w:themeColor="accent2"/>
        <w:bottom w:val="single" w:sz="24" w:space="0" w:color="EB632C" w:themeColor="accent2"/>
        <w:right w:val="single" w:sz="24" w:space="0" w:color="EB632C" w:themeColor="accent2"/>
      </w:tblBorders>
    </w:tblPr>
    <w:tcPr>
      <w:shd w:val="clear" w:color="auto" w:fill="EB632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1Light-Accent1">
    <w:name w:val="Grid Table 1 Light Accent 1"/>
    <w:basedOn w:val="TableNormal"/>
    <w:uiPriority w:val="46"/>
    <w:rsid w:val="00A236E3"/>
    <w:pPr>
      <w:spacing w:after="0" w:line="240" w:lineRule="auto"/>
    </w:pPr>
    <w:tblPr>
      <w:tblStyleRowBandSize w:val="1"/>
      <w:tblStyleColBandSize w:val="1"/>
      <w:tblBorders>
        <w:top w:val="single" w:sz="4" w:space="0" w:color="709BE2" w:themeColor="accent1" w:themeTint="66"/>
        <w:left w:val="single" w:sz="4" w:space="0" w:color="709BE2" w:themeColor="accent1" w:themeTint="66"/>
        <w:bottom w:val="single" w:sz="4" w:space="0" w:color="709BE2" w:themeColor="accent1" w:themeTint="66"/>
        <w:right w:val="single" w:sz="4" w:space="0" w:color="709BE2" w:themeColor="accent1" w:themeTint="66"/>
        <w:insideH w:val="single" w:sz="4" w:space="0" w:color="709BE2" w:themeColor="accent1" w:themeTint="66"/>
        <w:insideV w:val="single" w:sz="4" w:space="0" w:color="709BE2" w:themeColor="accent1" w:themeTint="66"/>
      </w:tblBorders>
    </w:tblPr>
    <w:tblStylePr w:type="firstRow">
      <w:rPr>
        <w:b/>
        <w:bCs/>
      </w:rPr>
      <w:tblPr/>
      <w:tcPr>
        <w:tcBorders>
          <w:bottom w:val="single" w:sz="12" w:space="0" w:color="2B6AD2" w:themeColor="accent1" w:themeTint="99"/>
        </w:tcBorders>
      </w:tcPr>
    </w:tblStylePr>
    <w:tblStylePr w:type="lastRow">
      <w:rPr>
        <w:b/>
        <w:bCs/>
      </w:rPr>
      <w:tblPr/>
      <w:tcPr>
        <w:tcBorders>
          <w:top w:val="double" w:sz="2" w:space="0" w:color="2B6AD2"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A236E3"/>
    <w:pPr>
      <w:spacing w:after="0" w:line="240" w:lineRule="auto"/>
    </w:pPr>
    <w:tblPr>
      <w:tblStyleRowBandSize w:val="1"/>
      <w:tblStyleColBandSize w:val="1"/>
      <w:tblBorders>
        <w:top w:val="single" w:sz="2" w:space="0" w:color="2B6AD2" w:themeColor="accent1" w:themeTint="99"/>
        <w:bottom w:val="single" w:sz="2" w:space="0" w:color="2B6AD2" w:themeColor="accent1" w:themeTint="99"/>
        <w:insideH w:val="single" w:sz="2" w:space="0" w:color="2B6AD2" w:themeColor="accent1" w:themeTint="99"/>
        <w:insideV w:val="single" w:sz="2" w:space="0" w:color="2B6AD2" w:themeColor="accent1" w:themeTint="99"/>
      </w:tblBorders>
    </w:tblPr>
    <w:tblStylePr w:type="firstRow">
      <w:rPr>
        <w:b/>
        <w:bCs/>
      </w:rPr>
      <w:tblPr/>
      <w:tcPr>
        <w:tcBorders>
          <w:top w:val="nil"/>
          <w:bottom w:val="single" w:sz="12" w:space="0" w:color="2B6AD2" w:themeColor="accent1" w:themeTint="99"/>
          <w:insideH w:val="nil"/>
          <w:insideV w:val="nil"/>
        </w:tcBorders>
        <w:shd w:val="clear" w:color="auto" w:fill="FFFFFF" w:themeFill="background1"/>
      </w:tcPr>
    </w:tblStylePr>
    <w:tblStylePr w:type="lastRow">
      <w:rPr>
        <w:b/>
        <w:bCs/>
      </w:rPr>
      <w:tblPr/>
      <w:tcPr>
        <w:tcBorders>
          <w:top w:val="double" w:sz="2" w:space="0" w:color="2B6AD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CDF0" w:themeFill="accent1" w:themeFillTint="33"/>
      </w:tcPr>
    </w:tblStylePr>
    <w:tblStylePr w:type="band1Horz">
      <w:tblPr/>
      <w:tcPr>
        <w:shd w:val="clear" w:color="auto" w:fill="B7CDF0" w:themeFill="accent1" w:themeFillTint="33"/>
      </w:tcPr>
    </w:tblStylePr>
  </w:style>
  <w:style w:type="paragraph" w:customStyle="1" w:styleId="Reference">
    <w:name w:val="Reference"/>
    <w:basedOn w:val="Normal"/>
    <w:uiPriority w:val="31"/>
    <w:qFormat/>
    <w:rsid w:val="00BA651E"/>
    <w:pPr>
      <w:ind w:left="720" w:hanging="720"/>
    </w:pPr>
  </w:style>
  <w:style w:type="character" w:styleId="SubtleReference">
    <w:name w:val="Subtle Reference"/>
    <w:basedOn w:val="DefaultParagraphFont"/>
    <w:uiPriority w:val="31"/>
    <w:rsid w:val="00BA651E"/>
    <w:rPr>
      <w:caps w:val="0"/>
      <w:smallCaps w:val="0"/>
      <w:color w:val="5A5A5A" w:themeColor="text1" w:themeTint="A5"/>
      <w:spacing w:val="6"/>
    </w:rPr>
  </w:style>
  <w:style w:type="character" w:styleId="BookTitle">
    <w:name w:val="Book Title"/>
    <w:basedOn w:val="DefaultParagraphFont"/>
    <w:uiPriority w:val="33"/>
    <w:rsid w:val="00BA651E"/>
    <w:rPr>
      <w:b/>
      <w:bCs/>
      <w:i w:val="0"/>
      <w:iCs/>
      <w:spacing w:val="5"/>
    </w:rPr>
  </w:style>
  <w:style w:type="paragraph" w:customStyle="1" w:styleId="QuoteAttribution">
    <w:name w:val="Quote Attribution"/>
    <w:basedOn w:val="Quote"/>
    <w:uiPriority w:val="29"/>
    <w:qFormat/>
    <w:rsid w:val="00450A08"/>
    <w:pPr>
      <w:spacing w:before="0" w:line="240" w:lineRule="auto"/>
      <w:jc w:val="right"/>
    </w:pPr>
  </w:style>
  <w:style w:type="table" w:styleId="TableGridLight">
    <w:name w:val="Grid Table Light"/>
    <w:basedOn w:val="TableNormal"/>
    <w:uiPriority w:val="40"/>
    <w:rsid w:val="005F71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Pr>
  </w:style>
  <w:style w:type="table" w:styleId="GridTable1Light">
    <w:name w:val="Grid Table 1 Light"/>
    <w:basedOn w:val="TableNormal"/>
    <w:uiPriority w:val="46"/>
    <w:rsid w:val="005F71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val="0"/>
        <w:bCs/>
      </w:rPr>
    </w:tblStylePr>
    <w:tblStylePr w:type="lastCol">
      <w:rPr>
        <w:b/>
        <w:bCs/>
      </w:rPr>
    </w:tblStylePr>
  </w:style>
  <w:style w:type="paragraph" w:customStyle="1" w:styleId="NormalTableContent">
    <w:name w:val="Normal Table Content"/>
    <w:basedOn w:val="Normal"/>
    <w:uiPriority w:val="33"/>
    <w:qFormat/>
    <w:rsid w:val="004D0C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0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tl.ox.ac.uk/tools-and-resources" TargetMode="External"/><Relationship Id="rId18" Type="http://schemas.openxmlformats.org/officeDocument/2006/relationships/hyperlink" Target="https://academic.admin.ox.ac.uk/student-engagement-and-representation" TargetMode="External"/><Relationship Id="rId3" Type="http://schemas.openxmlformats.org/officeDocument/2006/relationships/customXml" Target="../customXml/item2.xml"/><Relationship Id="rId21" Type="http://schemas.openxmlformats.org/officeDocument/2006/relationships/hyperlink" Target="https://academic.admin.ox.ac.uk/student-engagement-and-representation" TargetMode="External"/><Relationship Id="rId7" Type="http://schemas.openxmlformats.org/officeDocument/2006/relationships/styles" Target="styles.xml"/><Relationship Id="rId12" Type="http://schemas.openxmlformats.org/officeDocument/2006/relationships/hyperlink" Target="https://ctl.ox.ac.uk/student-staff-partnerships-toolkit"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yperlink" Target="https://academic.admin.ox.ac.uk/student-engagement-and-representation"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academic.admin.ox.ac.uk/student-engagement-and-representation"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ctl.ox.ac.uk/a-guide-to-engaging-in-student-staff-partnerships"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TL Brand Colours">
      <a:dk1>
        <a:sysClr val="windowText" lastClr="000000"/>
      </a:dk1>
      <a:lt1>
        <a:srgbClr val="FFFFFF"/>
      </a:lt1>
      <a:dk2>
        <a:srgbClr val="0E2345"/>
      </a:dk2>
      <a:lt2>
        <a:srgbClr val="FFFFFF"/>
      </a:lt2>
      <a:accent1>
        <a:srgbClr val="0E2345"/>
      </a:accent1>
      <a:accent2>
        <a:srgbClr val="EB632C"/>
      </a:accent2>
      <a:accent3>
        <a:srgbClr val="4AA564"/>
      </a:accent3>
      <a:accent4>
        <a:srgbClr val="0071BC"/>
      </a:accent4>
      <a:accent5>
        <a:srgbClr val="767676"/>
      </a:accent5>
      <a:accent6>
        <a:srgbClr val="FC8422"/>
      </a:accent6>
      <a:hlink>
        <a:srgbClr val="0E2345"/>
      </a:hlink>
      <a:folHlink>
        <a:srgbClr val="0E2345"/>
      </a:folHlink>
    </a:clrScheme>
    <a:fontScheme name="CTL SansSerif">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20B939CED83438DADFAF24D4F320E" ma:contentTypeVersion="17" ma:contentTypeDescription="Create a new document." ma:contentTypeScope="" ma:versionID="49b1c598183f01a25056bd7566f20bc1">
  <xsd:schema xmlns:xsd="http://www.w3.org/2001/XMLSchema" xmlns:xs="http://www.w3.org/2001/XMLSchema" xmlns:p="http://schemas.microsoft.com/office/2006/metadata/properties" xmlns:ns2="110a5b9e-89d4-46e2-9018-cd718d902dfa" xmlns:ns3="bba06891-466e-46e5-889d-62060674c1e9" targetNamespace="http://schemas.microsoft.com/office/2006/metadata/properties" ma:root="true" ma:fieldsID="0f1beb451919cb118b1a5a736df5b373" ns2:_="" ns3:_="">
    <xsd:import namespace="110a5b9e-89d4-46e2-9018-cd718d902dfa"/>
    <xsd:import namespace="bba06891-466e-46e5-889d-62060674c1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a5b9e-89d4-46e2-9018-cd718d902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a06891-466e-46e5-889d-62060674c1e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cc6700-722d-46a2-a70e-b87786983e1b}" ma:internalName="TaxCatchAll" ma:showField="CatchAllData" ma:web="bba06891-466e-46e5-889d-62060674c1e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ba06891-466e-46e5-889d-62060674c1e9" xsi:nil="true"/>
    <lcf76f155ced4ddcb4097134ff3c332f xmlns="110a5b9e-89d4-46e2-9018-cd718d902d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D4C3FA-8D34-4492-9563-5F530B147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a5b9e-89d4-46e2-9018-cd718d902dfa"/>
    <ds:schemaRef ds:uri="bba06891-466e-46e5-889d-62060674c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7C836A-F50A-4FFD-87A4-CE70D5042A02}">
  <ds:schemaRefs>
    <ds:schemaRef ds:uri="http://schemas.openxmlformats.org/officeDocument/2006/bibliography"/>
  </ds:schemaRefs>
</ds:datastoreItem>
</file>

<file path=customXml/itemProps3.xml><?xml version="1.0" encoding="utf-8"?>
<ds:datastoreItem xmlns:ds="http://schemas.openxmlformats.org/officeDocument/2006/customXml" ds:itemID="{DB36CEDB-ED72-4410-BAE1-F85010878679}">
  <ds:schemaRefs>
    <ds:schemaRef ds:uri="http://schemas.microsoft.com/sharepoint/v3/contenttype/forms"/>
  </ds:schemaRefs>
</ds:datastoreItem>
</file>

<file path=customXml/itemProps4.xml><?xml version="1.0" encoding="utf-8"?>
<ds:datastoreItem xmlns:ds="http://schemas.openxmlformats.org/officeDocument/2006/customXml" ds:itemID="{41BD0679-752F-47E3-82C9-1961FBAFE087}">
  <ds:schemaRefs>
    <ds:schemaRef ds:uri="http://schemas.microsoft.com/office/2006/metadata/properties"/>
    <ds:schemaRef ds:uri="http://schemas.microsoft.com/office/infopath/2007/PartnerControls"/>
    <ds:schemaRef ds:uri="bba06891-466e-46e5-889d-62060674c1e9"/>
    <ds:schemaRef ds:uri="110a5b9e-89d4-46e2-9018-cd718d902df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Lukes</dc:creator>
  <cp:lastModifiedBy>Lauren Bolz</cp:lastModifiedBy>
  <cp:revision>10</cp:revision>
  <cp:lastPrinted>2018-05-11T08:33:00Z</cp:lastPrinted>
  <dcterms:created xsi:type="dcterms:W3CDTF">2024-03-20T15:02:00Z</dcterms:created>
  <dcterms:modified xsi:type="dcterms:W3CDTF">2024-04-11T17:06:00Z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0x01010044D20B939CED83438DADFAF24D4F320E</vt:lpwstr>
  </property>
  <property fmtid="{D5CDD505-2E9C-101B-9397-08002B2CF9AE}" pid="3" name="MediaServiceImageTags">
    <vt:lpwstr/>
  </property>
  <property fmtid="{D5CDD505-2E9C-101B-9397-08002B2CF9AE}" pid="4" name="GrammarlyDocumentId">
    <vt:lpwstr>bde35c732ec148d876084534593d591147178ea99aa22a0067df13bd9b9a5f87</vt:lpwstr>
  </property>
</Properties>
</file>